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F6C25" w:rsidRPr="00361406" w:rsidRDefault="00BF6C25">
      <w:pPr>
        <w:rPr>
          <w:rFonts w:cs="Arial"/>
          <w:sz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386"/>
      </w:tblGrid>
      <w:tr w:rsidR="006E7D85" w:rsidRPr="00361406" w14:paraId="2BF8FE9E" w14:textId="77777777" w:rsidTr="5584BC40">
        <w:trPr>
          <w:trHeight w:hRule="exact" w:val="2268"/>
        </w:trPr>
        <w:tc>
          <w:tcPr>
            <w:tcW w:w="4820" w:type="dxa"/>
            <w:shd w:val="clear" w:color="auto" w:fill="auto"/>
            <w:tcMar>
              <w:top w:w="57" w:type="dxa"/>
              <w:bottom w:w="0" w:type="dxa"/>
            </w:tcMar>
          </w:tcPr>
          <w:p w14:paraId="0DFAE634" w14:textId="77777777" w:rsidR="006E7D85" w:rsidRPr="00361406" w:rsidRDefault="006E7D85" w:rsidP="002C0CFC">
            <w:pPr>
              <w:rPr>
                <w:rFonts w:cs="Arial"/>
              </w:rPr>
            </w:pPr>
            <w:r w:rsidRPr="00361406">
              <w:rPr>
                <w:rFonts w:cs="Arial"/>
              </w:rPr>
              <w:br w:type="page"/>
            </w:r>
            <w:r w:rsidR="00AF11D0" w:rsidRPr="00361406">
              <w:rPr>
                <w:rFonts w:cs="Arial"/>
                <w:noProof/>
              </w:rPr>
              <w:drawing>
                <wp:inline distT="0" distB="0" distL="0" distR="0" wp14:anchorId="50FE2442" wp14:editId="07777777">
                  <wp:extent cx="1000125" cy="34290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6268" w:rsidRPr="00361406">
              <w:rPr>
                <w:rFonts w:cs="Arial"/>
              </w:rPr>
              <w:t xml:space="preserve">  </w:t>
            </w:r>
          </w:p>
          <w:p w14:paraId="0E0F46AE" w14:textId="77777777" w:rsidR="00C67059" w:rsidRPr="00361406" w:rsidRDefault="004C60AC" w:rsidP="004C7E75">
            <w:pPr>
              <w:pStyle w:val="TitleText"/>
              <w:spacing w:before="140" w:line="240" w:lineRule="auto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Queensland Health</w:t>
            </w:r>
          </w:p>
          <w:p w14:paraId="0A37501D" w14:textId="77777777" w:rsidR="00B95861" w:rsidRPr="00361406" w:rsidRDefault="00B95861" w:rsidP="004C7E75">
            <w:pPr>
              <w:rPr>
                <w:rFonts w:cs="Arial"/>
              </w:rPr>
            </w:pPr>
          </w:p>
          <w:p w14:paraId="7901EC6C" w14:textId="2E2E9571" w:rsidR="00272232" w:rsidRDefault="004C60AC" w:rsidP="00272232">
            <w:pPr>
              <w:pStyle w:val="TitleText"/>
              <w:spacing w:line="276" w:lineRule="auto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 xml:space="preserve">Inpatient Continuous Glucose Monitoring </w:t>
            </w:r>
            <w:r w:rsidR="00DB510B">
              <w:rPr>
                <w:caps w:val="0"/>
                <w:sz w:val="24"/>
                <w:szCs w:val="24"/>
              </w:rPr>
              <w:t>(CGM)</w:t>
            </w:r>
          </w:p>
          <w:p w14:paraId="2A0E7AE6" w14:textId="77777777" w:rsidR="008D56CB" w:rsidRDefault="004C60AC" w:rsidP="00272232">
            <w:pPr>
              <w:pStyle w:val="TitleText"/>
              <w:spacing w:line="276" w:lineRule="auto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 xml:space="preserve">User Agreement </w:t>
            </w:r>
          </w:p>
          <w:p w14:paraId="218D487C" w14:textId="77777777" w:rsidR="008D56CB" w:rsidRPr="008D56CB" w:rsidRDefault="008D56CB" w:rsidP="00B24145">
            <w:pPr>
              <w:pStyle w:val="TitleText"/>
              <w:spacing w:before="120" w:line="276" w:lineRule="auto"/>
              <w:jc w:val="left"/>
              <w:rPr>
                <w:b w:val="0"/>
                <w:caps w:val="0"/>
                <w:sz w:val="20"/>
                <w:szCs w:val="20"/>
              </w:rPr>
            </w:pPr>
            <w:r w:rsidRPr="008D56CB">
              <w:rPr>
                <w:b w:val="0"/>
                <w:caps w:val="0"/>
                <w:sz w:val="20"/>
                <w:szCs w:val="20"/>
              </w:rPr>
              <w:t>Facility:</w:t>
            </w:r>
            <w:r>
              <w:rPr>
                <w:b w:val="0"/>
                <w:caps w:val="0"/>
                <w:sz w:val="20"/>
                <w:szCs w:val="20"/>
              </w:rPr>
              <w:t xml:space="preserve"> </w:t>
            </w:r>
            <w:r w:rsidRPr="008D56CB">
              <w:rPr>
                <w:b w:val="0"/>
                <w:caps w:val="0"/>
                <w:sz w:val="20"/>
                <w:szCs w:val="20"/>
              </w:rPr>
              <w:t>....................................</w:t>
            </w:r>
            <w:r>
              <w:rPr>
                <w:b w:val="0"/>
                <w:caps w:val="0"/>
                <w:sz w:val="20"/>
                <w:szCs w:val="20"/>
              </w:rPr>
              <w:t>...</w:t>
            </w:r>
            <w:r w:rsidR="00B24145">
              <w:rPr>
                <w:b w:val="0"/>
                <w:caps w:val="0"/>
                <w:sz w:val="20"/>
                <w:szCs w:val="20"/>
              </w:rPr>
              <w:t>......</w:t>
            </w:r>
            <w:r>
              <w:rPr>
                <w:b w:val="0"/>
                <w:caps w:val="0"/>
                <w:sz w:val="20"/>
                <w:szCs w:val="20"/>
              </w:rPr>
              <w:t>..........</w:t>
            </w:r>
            <w:r w:rsidRPr="008D56CB">
              <w:rPr>
                <w:b w:val="0"/>
                <w:caps w:val="0"/>
                <w:sz w:val="20"/>
                <w:szCs w:val="20"/>
              </w:rPr>
              <w:t>............</w:t>
            </w:r>
          </w:p>
          <w:p w14:paraId="5DAB6C7B" w14:textId="77777777" w:rsidR="00FD2AC3" w:rsidRPr="00FD2AC3" w:rsidRDefault="00FD2AC3" w:rsidP="002250A4">
            <w:pPr>
              <w:pStyle w:val="TitleText"/>
              <w:spacing w:line="276" w:lineRule="auto"/>
              <w:rPr>
                <w:caps w:val="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32204EED" w14:textId="77777777" w:rsidR="006E7D85" w:rsidRPr="00361406" w:rsidRDefault="006E7D85" w:rsidP="0012197F">
            <w:pPr>
              <w:spacing w:line="480" w:lineRule="auto"/>
              <w:jc w:val="center"/>
              <w:rPr>
                <w:rFonts w:cs="Arial"/>
                <w:sz w:val="17"/>
                <w:szCs w:val="17"/>
              </w:rPr>
            </w:pPr>
            <w:r w:rsidRPr="00361406">
              <w:rPr>
                <w:rFonts w:cs="Arial"/>
                <w:sz w:val="17"/>
                <w:szCs w:val="17"/>
              </w:rPr>
              <w:t>(Affix identification label here</w:t>
            </w:r>
            <w:r w:rsidR="007778E4" w:rsidRPr="00361406">
              <w:rPr>
                <w:rFonts w:cs="Arial"/>
                <w:sz w:val="17"/>
                <w:szCs w:val="17"/>
              </w:rPr>
              <w:t xml:space="preserve"> or complete if E-Form</w:t>
            </w:r>
            <w:r w:rsidRPr="00361406">
              <w:rPr>
                <w:rFonts w:cs="Arial"/>
                <w:sz w:val="17"/>
                <w:szCs w:val="17"/>
              </w:rPr>
              <w:t>)</w:t>
            </w:r>
          </w:p>
          <w:p w14:paraId="1DAF3DA9" w14:textId="77777777" w:rsidR="006E7D85" w:rsidRPr="00361406" w:rsidRDefault="006E7D85" w:rsidP="0012197F">
            <w:pPr>
              <w:spacing w:line="480" w:lineRule="auto"/>
              <w:rPr>
                <w:rFonts w:cs="Arial"/>
                <w:sz w:val="17"/>
                <w:szCs w:val="17"/>
              </w:rPr>
            </w:pPr>
            <w:r w:rsidRPr="00361406">
              <w:rPr>
                <w:rFonts w:cs="Arial"/>
                <w:sz w:val="17"/>
                <w:szCs w:val="17"/>
              </w:rPr>
              <w:t xml:space="preserve">URN: </w:t>
            </w:r>
          </w:p>
          <w:p w14:paraId="781B836A" w14:textId="77777777" w:rsidR="006E7D85" w:rsidRPr="00361406" w:rsidRDefault="006E7D85" w:rsidP="0012197F">
            <w:pPr>
              <w:spacing w:line="480" w:lineRule="auto"/>
              <w:rPr>
                <w:rFonts w:cs="Arial"/>
                <w:sz w:val="17"/>
                <w:szCs w:val="17"/>
              </w:rPr>
            </w:pPr>
            <w:r w:rsidRPr="00361406">
              <w:rPr>
                <w:rFonts w:cs="Arial"/>
                <w:sz w:val="17"/>
                <w:szCs w:val="17"/>
              </w:rPr>
              <w:t>Family name:</w:t>
            </w:r>
          </w:p>
          <w:p w14:paraId="746DD554" w14:textId="77777777" w:rsidR="006E7D85" w:rsidRPr="00361406" w:rsidRDefault="006E7D85" w:rsidP="0012197F">
            <w:pPr>
              <w:spacing w:line="480" w:lineRule="auto"/>
              <w:rPr>
                <w:rFonts w:cs="Arial"/>
                <w:sz w:val="17"/>
                <w:szCs w:val="17"/>
              </w:rPr>
            </w:pPr>
            <w:r w:rsidRPr="00361406">
              <w:rPr>
                <w:rFonts w:cs="Arial"/>
                <w:sz w:val="17"/>
                <w:szCs w:val="17"/>
              </w:rPr>
              <w:t xml:space="preserve">Given name(s): </w:t>
            </w:r>
          </w:p>
          <w:p w14:paraId="385E5CC6" w14:textId="77777777" w:rsidR="006E7D85" w:rsidRPr="00361406" w:rsidRDefault="006E7D85" w:rsidP="0012197F">
            <w:pPr>
              <w:tabs>
                <w:tab w:val="left" w:pos="3294"/>
                <w:tab w:val="left" w:pos="3861"/>
                <w:tab w:val="left" w:pos="4570"/>
              </w:tabs>
              <w:spacing w:line="480" w:lineRule="auto"/>
              <w:rPr>
                <w:rFonts w:cs="Arial"/>
                <w:sz w:val="17"/>
                <w:szCs w:val="17"/>
              </w:rPr>
            </w:pPr>
            <w:r w:rsidRPr="00361406">
              <w:rPr>
                <w:rFonts w:cs="Arial"/>
                <w:sz w:val="17"/>
                <w:szCs w:val="17"/>
              </w:rPr>
              <w:t>Address:</w:t>
            </w:r>
          </w:p>
          <w:p w14:paraId="781B4C9A" w14:textId="77777777" w:rsidR="006E7D85" w:rsidRPr="00361406" w:rsidRDefault="006E7D85" w:rsidP="00B24145">
            <w:pPr>
              <w:tabs>
                <w:tab w:val="left" w:pos="3294"/>
                <w:tab w:val="left" w:pos="3861"/>
                <w:tab w:val="left" w:pos="4570"/>
              </w:tabs>
              <w:spacing w:line="480" w:lineRule="auto"/>
              <w:rPr>
                <w:rFonts w:cs="Arial"/>
              </w:rPr>
            </w:pPr>
            <w:r w:rsidRPr="00361406">
              <w:rPr>
                <w:rFonts w:cs="Arial"/>
                <w:sz w:val="17"/>
                <w:szCs w:val="17"/>
              </w:rPr>
              <w:t xml:space="preserve">Date of birth:        </w:t>
            </w:r>
            <w:r w:rsidR="000009F5">
              <w:rPr>
                <w:rFonts w:cs="Arial"/>
                <w:sz w:val="17"/>
                <w:szCs w:val="17"/>
              </w:rPr>
              <w:t xml:space="preserve">                          </w:t>
            </w:r>
            <w:r w:rsidR="00B24145">
              <w:rPr>
                <w:rFonts w:cs="Arial"/>
                <w:sz w:val="17"/>
                <w:szCs w:val="17"/>
              </w:rPr>
              <w:t xml:space="preserve">            </w:t>
            </w:r>
            <w:r w:rsidRPr="00361406">
              <w:rPr>
                <w:rFonts w:cs="Arial"/>
                <w:sz w:val="17"/>
                <w:szCs w:val="17"/>
              </w:rPr>
              <w:t xml:space="preserve"> Sex:      </w:t>
            </w:r>
            <w:r w:rsidRPr="00361406">
              <w:rPr>
                <w:rFonts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1406">
              <w:rPr>
                <w:rFonts w:cs="Arial"/>
                <w:sz w:val="17"/>
                <w:szCs w:val="17"/>
              </w:rPr>
              <w:instrText xml:space="preserve"> FORMCHECKBOX </w:instrText>
            </w:r>
            <w:r w:rsidRPr="00361406">
              <w:rPr>
                <w:rFonts w:cs="Arial"/>
                <w:sz w:val="17"/>
                <w:szCs w:val="17"/>
              </w:rPr>
            </w:r>
            <w:r w:rsidRPr="00361406">
              <w:rPr>
                <w:rFonts w:cs="Arial"/>
                <w:sz w:val="17"/>
                <w:szCs w:val="17"/>
              </w:rPr>
              <w:fldChar w:fldCharType="separate"/>
            </w:r>
            <w:r w:rsidRPr="00361406">
              <w:rPr>
                <w:rFonts w:cs="Arial"/>
                <w:sz w:val="17"/>
                <w:szCs w:val="17"/>
              </w:rPr>
              <w:fldChar w:fldCharType="end"/>
            </w:r>
            <w:r w:rsidRPr="00361406">
              <w:rPr>
                <w:rFonts w:cs="Arial"/>
                <w:sz w:val="17"/>
                <w:szCs w:val="17"/>
              </w:rPr>
              <w:t xml:space="preserve"> M      </w:t>
            </w:r>
            <w:r w:rsidRPr="00361406">
              <w:rPr>
                <w:rFonts w:cs="Arial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1406">
              <w:rPr>
                <w:rFonts w:cs="Arial"/>
                <w:sz w:val="17"/>
                <w:szCs w:val="17"/>
              </w:rPr>
              <w:instrText xml:space="preserve"> FORMCHECKBOX </w:instrText>
            </w:r>
            <w:r w:rsidRPr="00361406">
              <w:rPr>
                <w:rFonts w:cs="Arial"/>
                <w:sz w:val="17"/>
                <w:szCs w:val="17"/>
              </w:rPr>
            </w:r>
            <w:r w:rsidRPr="00361406">
              <w:rPr>
                <w:rFonts w:cs="Arial"/>
                <w:sz w:val="17"/>
                <w:szCs w:val="17"/>
              </w:rPr>
              <w:fldChar w:fldCharType="separate"/>
            </w:r>
            <w:r w:rsidRPr="00361406">
              <w:rPr>
                <w:rFonts w:cs="Arial"/>
                <w:sz w:val="17"/>
                <w:szCs w:val="17"/>
              </w:rPr>
              <w:fldChar w:fldCharType="end"/>
            </w:r>
            <w:r w:rsidRPr="00361406">
              <w:rPr>
                <w:rFonts w:cs="Arial"/>
                <w:sz w:val="17"/>
                <w:szCs w:val="17"/>
              </w:rPr>
              <w:t xml:space="preserve"> F   </w:t>
            </w:r>
          </w:p>
        </w:tc>
      </w:tr>
      <w:tr w:rsidR="00692370" w:rsidRPr="00361406" w14:paraId="53874B29" w14:textId="77777777" w:rsidTr="5584BC40">
        <w:trPr>
          <w:trHeight w:hRule="exact" w:val="13325"/>
        </w:trPr>
        <w:tc>
          <w:tcPr>
            <w:tcW w:w="10206" w:type="dxa"/>
            <w:gridSpan w:val="2"/>
            <w:shd w:val="clear" w:color="auto" w:fill="auto"/>
            <w:tcMar>
              <w:top w:w="57" w:type="dxa"/>
              <w:bottom w:w="0" w:type="dxa"/>
            </w:tcMar>
          </w:tcPr>
          <w:p w14:paraId="45F99F08" w14:textId="252C6D49" w:rsidR="004C60AC" w:rsidRPr="009322C6" w:rsidRDefault="00DB510B" w:rsidP="00DB510B">
            <w:pPr>
              <w:jc w:val="center"/>
              <w:rPr>
                <w:rFonts w:cs="Arial"/>
                <w:b/>
                <w:bCs/>
                <w:szCs w:val="20"/>
                <w:u w:val="single"/>
              </w:rPr>
            </w:pPr>
            <w:r>
              <w:rPr>
                <w:rFonts w:cs="Arial"/>
                <w:b/>
                <w:bCs/>
                <w:szCs w:val="20"/>
                <w:u w:val="single"/>
              </w:rPr>
              <w:t>U</w:t>
            </w:r>
            <w:r w:rsidR="004C60AC" w:rsidRPr="009322C6">
              <w:rPr>
                <w:rFonts w:cs="Arial"/>
                <w:b/>
                <w:bCs/>
                <w:szCs w:val="20"/>
                <w:u w:val="single"/>
              </w:rPr>
              <w:t>ser agreement for continued use of CGM whilst hospitalised</w:t>
            </w:r>
          </w:p>
          <w:p w14:paraId="1AEDA2A8" w14:textId="3AC23C81" w:rsidR="004C60AC" w:rsidRDefault="004C60AC" w:rsidP="004C60AC">
            <w:pPr>
              <w:rPr>
                <w:rFonts w:cs="Arial"/>
                <w:szCs w:val="20"/>
              </w:rPr>
            </w:pPr>
            <w:r w:rsidRPr="009322C6">
              <w:rPr>
                <w:rFonts w:cs="Arial"/>
                <w:szCs w:val="20"/>
              </w:rPr>
              <w:t xml:space="preserve">This document outlines the current Queensland Health </w:t>
            </w:r>
            <w:r w:rsidR="006B6E3C" w:rsidRPr="009322C6">
              <w:rPr>
                <w:rFonts w:cs="Arial"/>
                <w:szCs w:val="20"/>
              </w:rPr>
              <w:t xml:space="preserve">guideline </w:t>
            </w:r>
            <w:r w:rsidRPr="009322C6">
              <w:rPr>
                <w:rFonts w:cs="Arial"/>
                <w:szCs w:val="20"/>
              </w:rPr>
              <w:t xml:space="preserve">regarding Continuous Glucose Monitor (CGM) use in hospital.  The scope of this </w:t>
            </w:r>
            <w:r w:rsidR="006B6E3C" w:rsidRPr="009322C6">
              <w:rPr>
                <w:rFonts w:cs="Arial"/>
                <w:szCs w:val="20"/>
              </w:rPr>
              <w:t xml:space="preserve">guideline </w:t>
            </w:r>
            <w:r w:rsidRPr="009322C6">
              <w:rPr>
                <w:rFonts w:cs="Arial"/>
                <w:szCs w:val="20"/>
              </w:rPr>
              <w:t>is limited to CGM use only.  The below recommendations are not necessarily applicable to those using CGM with</w:t>
            </w:r>
            <w:r w:rsidR="00847A49">
              <w:rPr>
                <w:rFonts w:cs="Arial"/>
                <w:szCs w:val="20"/>
              </w:rPr>
              <w:t xml:space="preserve"> connected</w:t>
            </w:r>
            <w:r w:rsidRPr="009322C6">
              <w:rPr>
                <w:rFonts w:cs="Arial"/>
                <w:szCs w:val="20"/>
              </w:rPr>
              <w:t xml:space="preserve"> insulin pumps.</w:t>
            </w:r>
          </w:p>
          <w:p w14:paraId="3280FEC9" w14:textId="77777777" w:rsidR="00DB510B" w:rsidRPr="009322C6" w:rsidRDefault="00DB510B" w:rsidP="004C60AC">
            <w:pPr>
              <w:rPr>
                <w:rFonts w:cs="Arial"/>
                <w:szCs w:val="20"/>
              </w:rPr>
            </w:pPr>
          </w:p>
          <w:p w14:paraId="3D1D11EC" w14:textId="7537F6AE" w:rsidR="004C60AC" w:rsidRPr="009322C6" w:rsidRDefault="2A8C8B74" w:rsidP="5CA6FF23">
            <w:pPr>
              <w:rPr>
                <w:rFonts w:cs="Arial"/>
              </w:rPr>
            </w:pPr>
            <w:r w:rsidRPr="5CA6FF23">
              <w:rPr>
                <w:rFonts w:cs="Arial"/>
              </w:rPr>
              <w:t xml:space="preserve">Whilst CGM devices are not approved </w:t>
            </w:r>
            <w:r w:rsidR="00E751E4">
              <w:rPr>
                <w:rFonts w:cs="Arial"/>
              </w:rPr>
              <w:t xml:space="preserve">for inpatient use </w:t>
            </w:r>
            <w:r w:rsidRPr="5CA6FF23">
              <w:rPr>
                <w:rFonts w:cs="Arial"/>
              </w:rPr>
              <w:t>by the Therapeutic Goods A</w:t>
            </w:r>
            <w:r w:rsidR="7B5CCF8D" w:rsidRPr="5CA6FF23">
              <w:rPr>
                <w:rFonts w:cs="Arial"/>
              </w:rPr>
              <w:t>dministration</w:t>
            </w:r>
            <w:r w:rsidRPr="5CA6FF23">
              <w:rPr>
                <w:rFonts w:cs="Arial"/>
              </w:rPr>
              <w:t xml:space="preserve"> (TGA)</w:t>
            </w:r>
            <w:r w:rsidR="00E751E4">
              <w:rPr>
                <w:rFonts w:cs="Arial"/>
              </w:rPr>
              <w:t xml:space="preserve">, </w:t>
            </w:r>
            <w:r w:rsidR="004C60AC" w:rsidRPr="009322C6">
              <w:rPr>
                <w:rFonts w:cs="Arial"/>
              </w:rPr>
              <w:t xml:space="preserve">Queensland Health supports </w:t>
            </w:r>
            <w:r w:rsidR="464AAF65" w:rsidRPr="5CA6FF23">
              <w:rPr>
                <w:rFonts w:cs="Arial"/>
              </w:rPr>
              <w:t>exist</w:t>
            </w:r>
            <w:r w:rsidR="00DB510B">
              <w:rPr>
                <w:rFonts w:cs="Arial"/>
              </w:rPr>
              <w:t>ing</w:t>
            </w:r>
            <w:r w:rsidR="464AAF65" w:rsidRPr="5CA6FF23">
              <w:rPr>
                <w:rFonts w:cs="Arial"/>
              </w:rPr>
              <w:t xml:space="preserve"> users of </w:t>
            </w:r>
            <w:r w:rsidR="004C60AC" w:rsidRPr="009322C6">
              <w:rPr>
                <w:rFonts w:cs="Arial"/>
              </w:rPr>
              <w:t>CGM</w:t>
            </w:r>
            <w:r w:rsidR="01C365F2" w:rsidRPr="5CA6FF23">
              <w:rPr>
                <w:rFonts w:cs="Arial"/>
              </w:rPr>
              <w:t xml:space="preserve"> </w:t>
            </w:r>
            <w:r w:rsidR="29149283" w:rsidRPr="5CA6FF23">
              <w:rPr>
                <w:rFonts w:cs="Arial"/>
              </w:rPr>
              <w:t xml:space="preserve">to continue </w:t>
            </w:r>
            <w:r w:rsidR="01C365F2" w:rsidRPr="5CA6FF23">
              <w:rPr>
                <w:rFonts w:cs="Arial"/>
              </w:rPr>
              <w:t xml:space="preserve">use </w:t>
            </w:r>
            <w:r w:rsidR="69A7FDA1" w:rsidRPr="5CA6FF23">
              <w:rPr>
                <w:rFonts w:cs="Arial"/>
              </w:rPr>
              <w:t>whilst</w:t>
            </w:r>
            <w:r w:rsidR="01C365F2" w:rsidRPr="5CA6FF23">
              <w:rPr>
                <w:rFonts w:cs="Arial"/>
              </w:rPr>
              <w:t xml:space="preserve"> hospitalised</w:t>
            </w:r>
            <w:r w:rsidR="004C60AC" w:rsidRPr="009322C6">
              <w:rPr>
                <w:rFonts w:cs="Arial"/>
              </w:rPr>
              <w:t xml:space="preserve"> </w:t>
            </w:r>
            <w:r w:rsidR="631B001A" w:rsidRPr="5CA6FF23">
              <w:rPr>
                <w:rFonts w:cs="Arial"/>
              </w:rPr>
              <w:t>in appropriate clinical scenarios.</w:t>
            </w:r>
            <w:r w:rsidR="00DB510B">
              <w:rPr>
                <w:rFonts w:cs="Arial"/>
              </w:rPr>
              <w:t xml:space="preserve"> </w:t>
            </w:r>
            <w:r w:rsidR="004C60AC" w:rsidRPr="009322C6">
              <w:rPr>
                <w:rFonts w:cs="Arial"/>
              </w:rPr>
              <w:t xml:space="preserve">Queensland Health acknowledges that there are many factors which affect the accuracy of CGM when people are unwell.  Queensland Health has prepared a </w:t>
            </w:r>
            <w:r w:rsidR="19542758" w:rsidRPr="5CA6FF23">
              <w:rPr>
                <w:rFonts w:cs="Arial"/>
              </w:rPr>
              <w:t>clinical guide</w:t>
            </w:r>
            <w:r w:rsidR="004C60AC" w:rsidRPr="009322C6">
              <w:rPr>
                <w:rFonts w:cs="Arial"/>
              </w:rPr>
              <w:t xml:space="preserve"> to ensure optimal, safe and consistent diabetes care in hospital for people living with diabetes who use CGM.</w:t>
            </w:r>
          </w:p>
          <w:p w14:paraId="41C8F396" w14:textId="77777777" w:rsidR="004C60AC" w:rsidRPr="009322C6" w:rsidRDefault="004C60AC" w:rsidP="004C60AC">
            <w:pPr>
              <w:rPr>
                <w:rFonts w:cs="Arial"/>
                <w:szCs w:val="20"/>
              </w:rPr>
            </w:pPr>
          </w:p>
          <w:p w14:paraId="6E1E8935" w14:textId="069E5741" w:rsidR="004C60AC" w:rsidRPr="00375352" w:rsidRDefault="004C60AC" w:rsidP="004C60AC">
            <w:pPr>
              <w:rPr>
                <w:rFonts w:cs="Arial"/>
                <w:b/>
                <w:bCs/>
                <w:szCs w:val="20"/>
              </w:rPr>
            </w:pPr>
            <w:r w:rsidRPr="00375352">
              <w:rPr>
                <w:rFonts w:cs="Arial"/>
                <w:b/>
                <w:bCs/>
                <w:szCs w:val="20"/>
              </w:rPr>
              <w:t xml:space="preserve">Queensland Health </w:t>
            </w:r>
            <w:r w:rsidR="006B6E3C" w:rsidRPr="00375352">
              <w:rPr>
                <w:rFonts w:cs="Arial"/>
                <w:b/>
                <w:bCs/>
                <w:szCs w:val="20"/>
              </w:rPr>
              <w:t xml:space="preserve">requests </w:t>
            </w:r>
            <w:r w:rsidRPr="00375352">
              <w:rPr>
                <w:rFonts w:cs="Arial"/>
                <w:b/>
                <w:bCs/>
                <w:szCs w:val="20"/>
              </w:rPr>
              <w:t>that CGM users read and agree to the below.</w:t>
            </w:r>
          </w:p>
          <w:p w14:paraId="107DC889" w14:textId="757DE8C8" w:rsidR="004C60AC" w:rsidRPr="00375352" w:rsidRDefault="00BB4C91" w:rsidP="003753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For</w:t>
            </w:r>
            <w:r w:rsidR="004C60AC" w:rsidRPr="00375352">
              <w:rPr>
                <w:rFonts w:cs="Arial"/>
                <w:szCs w:val="20"/>
              </w:rPr>
              <w:t xml:space="preserve"> ongoing CGM use in hospital</w:t>
            </w:r>
            <w:r w:rsidR="004823B1">
              <w:rPr>
                <w:rFonts w:cs="Arial"/>
                <w:szCs w:val="20"/>
              </w:rPr>
              <w:t xml:space="preserve"> it is essential that the</w:t>
            </w:r>
            <w:r w:rsidR="00375352">
              <w:rPr>
                <w:rFonts w:cs="Arial"/>
                <w:szCs w:val="20"/>
              </w:rPr>
              <w:t xml:space="preserve"> </w:t>
            </w:r>
            <w:r w:rsidR="004C60AC" w:rsidRPr="00375352">
              <w:rPr>
                <w:rFonts w:cs="Arial"/>
                <w:szCs w:val="20"/>
              </w:rPr>
              <w:t>CGM user has capacity to manage CGM independently including the following tasks:</w:t>
            </w:r>
          </w:p>
          <w:p w14:paraId="5D776F89" w14:textId="038608CC" w:rsidR="004C60AC" w:rsidRPr="009322C6" w:rsidRDefault="004C60AC" w:rsidP="00C227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322C6">
              <w:rPr>
                <w:rFonts w:ascii="Arial" w:hAnsi="Arial" w:cs="Arial"/>
                <w:sz w:val="20"/>
                <w:szCs w:val="20"/>
              </w:rPr>
              <w:t>Self-insertion of new sensors</w:t>
            </w:r>
          </w:p>
          <w:p w14:paraId="2116129E" w14:textId="480C25B8" w:rsidR="004C60AC" w:rsidRPr="009322C6" w:rsidRDefault="004C60AC" w:rsidP="00C227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322C6">
              <w:rPr>
                <w:rFonts w:ascii="Arial" w:hAnsi="Arial" w:cs="Arial"/>
                <w:sz w:val="20"/>
                <w:szCs w:val="20"/>
              </w:rPr>
              <w:t xml:space="preserve">Identification of when </w:t>
            </w:r>
            <w:r w:rsidR="00B84DB5">
              <w:rPr>
                <w:rFonts w:ascii="Arial" w:hAnsi="Arial" w:cs="Arial"/>
                <w:sz w:val="20"/>
                <w:szCs w:val="20"/>
              </w:rPr>
              <w:t>fingerstick</w:t>
            </w:r>
            <w:r w:rsidRPr="009322C6">
              <w:rPr>
                <w:rFonts w:ascii="Arial" w:hAnsi="Arial" w:cs="Arial"/>
                <w:sz w:val="20"/>
                <w:szCs w:val="20"/>
              </w:rPr>
              <w:t xml:space="preserve"> blood glucose levels are required for CGM calibration</w:t>
            </w:r>
          </w:p>
          <w:p w14:paraId="0D0B940D" w14:textId="77777777" w:rsidR="004C60AC" w:rsidRPr="009322C6" w:rsidRDefault="004C60AC" w:rsidP="004C60AC">
            <w:pPr>
              <w:rPr>
                <w:rFonts w:cs="Arial"/>
                <w:szCs w:val="20"/>
              </w:rPr>
            </w:pPr>
          </w:p>
          <w:p w14:paraId="00FBED70" w14:textId="5126970C" w:rsidR="004C60AC" w:rsidRPr="009322C6" w:rsidRDefault="004C60AC" w:rsidP="004C60AC">
            <w:pPr>
              <w:rPr>
                <w:rFonts w:cs="Arial"/>
                <w:b/>
                <w:bCs/>
                <w:szCs w:val="20"/>
              </w:rPr>
            </w:pPr>
            <w:r w:rsidRPr="009322C6">
              <w:rPr>
                <w:rFonts w:cs="Arial"/>
                <w:b/>
                <w:bCs/>
                <w:szCs w:val="20"/>
              </w:rPr>
              <w:t>To allow safe use of CGM</w:t>
            </w:r>
            <w:r w:rsidR="004823B1">
              <w:rPr>
                <w:rFonts w:cs="Arial"/>
                <w:b/>
                <w:bCs/>
                <w:szCs w:val="20"/>
              </w:rPr>
              <w:t>,</w:t>
            </w:r>
            <w:r w:rsidRPr="009322C6">
              <w:rPr>
                <w:rFonts w:cs="Arial"/>
                <w:b/>
                <w:bCs/>
                <w:szCs w:val="20"/>
              </w:rPr>
              <w:t xml:space="preserve"> users will require:</w:t>
            </w:r>
          </w:p>
          <w:p w14:paraId="30805463" w14:textId="66FF7609" w:rsidR="004C60AC" w:rsidRPr="009322C6" w:rsidRDefault="004C60AC" w:rsidP="004C60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322C6">
              <w:rPr>
                <w:rFonts w:ascii="Arial" w:hAnsi="Arial" w:cs="Arial"/>
                <w:sz w:val="20"/>
                <w:szCs w:val="20"/>
              </w:rPr>
              <w:t xml:space="preserve">Access to usual </w:t>
            </w:r>
            <w:r w:rsidR="004823B1">
              <w:rPr>
                <w:rFonts w:ascii="Arial" w:hAnsi="Arial" w:cs="Arial"/>
                <w:sz w:val="20"/>
                <w:szCs w:val="20"/>
              </w:rPr>
              <w:t>smart phone</w:t>
            </w:r>
            <w:r w:rsidRPr="009322C6">
              <w:rPr>
                <w:rFonts w:ascii="Arial" w:hAnsi="Arial" w:cs="Arial"/>
                <w:sz w:val="20"/>
                <w:szCs w:val="20"/>
              </w:rPr>
              <w:t xml:space="preserve"> / glucose reader device used for review of CGM data</w:t>
            </w:r>
          </w:p>
          <w:p w14:paraId="3BA5F843" w14:textId="77777777" w:rsidR="004C60AC" w:rsidRPr="009322C6" w:rsidRDefault="004C60AC" w:rsidP="004C60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322C6">
              <w:rPr>
                <w:rFonts w:ascii="Arial" w:hAnsi="Arial" w:cs="Arial"/>
                <w:sz w:val="20"/>
                <w:szCs w:val="20"/>
              </w:rPr>
              <w:t>Any supplies required for CGM to be provided by the user</w:t>
            </w:r>
          </w:p>
          <w:p w14:paraId="0E27B00A" w14:textId="77777777" w:rsidR="004C60AC" w:rsidRPr="009322C6" w:rsidRDefault="004C60AC" w:rsidP="004C60AC">
            <w:pPr>
              <w:rPr>
                <w:rFonts w:cs="Arial"/>
                <w:szCs w:val="20"/>
              </w:rPr>
            </w:pPr>
          </w:p>
          <w:p w14:paraId="071A0522" w14:textId="77777777" w:rsidR="004C60AC" w:rsidRDefault="004C60AC" w:rsidP="004C60AC">
            <w:pPr>
              <w:rPr>
                <w:rFonts w:cs="Arial"/>
                <w:b/>
                <w:bCs/>
                <w:szCs w:val="20"/>
              </w:rPr>
            </w:pPr>
            <w:r w:rsidRPr="009322C6">
              <w:rPr>
                <w:rFonts w:cs="Arial"/>
                <w:b/>
                <w:bCs/>
                <w:szCs w:val="20"/>
              </w:rPr>
              <w:t>CGM users are required to communicate with clinical staff: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7"/>
              <w:gridCol w:w="4988"/>
            </w:tblGrid>
            <w:tr w:rsidR="00B84DB5" w:rsidRPr="00263A20" w14:paraId="3C19E720" w14:textId="77777777" w:rsidTr="5584BC40">
              <w:tc>
                <w:tcPr>
                  <w:tcW w:w="4987" w:type="dxa"/>
                  <w:shd w:val="clear" w:color="auto" w:fill="auto"/>
                </w:tcPr>
                <w:p w14:paraId="2F8A232F" w14:textId="7AEE5287" w:rsidR="00B84DB5" w:rsidRPr="00677A58" w:rsidRDefault="00B84DB5" w:rsidP="00263A2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7A58">
                    <w:rPr>
                      <w:rFonts w:ascii="Arial" w:hAnsi="Arial" w:cs="Arial"/>
                      <w:sz w:val="20"/>
                      <w:szCs w:val="20"/>
                    </w:rPr>
                    <w:t xml:space="preserve">CGM readings before each meal and before bed </w:t>
                  </w:r>
                  <w:r w:rsidR="303F186A" w:rsidRPr="00677A58">
                    <w:rPr>
                      <w:rFonts w:ascii="Arial" w:hAnsi="Arial" w:cs="Arial"/>
                      <w:sz w:val="20"/>
                      <w:szCs w:val="20"/>
                    </w:rPr>
                    <w:t xml:space="preserve">(or as determined by your clinical team) </w:t>
                  </w:r>
                  <w:r w:rsidRPr="00677A58">
                    <w:rPr>
                      <w:rFonts w:ascii="Arial" w:hAnsi="Arial" w:cs="Arial"/>
                      <w:sz w:val="20"/>
                      <w:szCs w:val="20"/>
                    </w:rPr>
                    <w:t xml:space="preserve">to allow documentation in the medical record </w:t>
                  </w:r>
                </w:p>
              </w:tc>
              <w:tc>
                <w:tcPr>
                  <w:tcW w:w="4988" w:type="dxa"/>
                  <w:shd w:val="clear" w:color="auto" w:fill="auto"/>
                </w:tcPr>
                <w:p w14:paraId="78816D34" w14:textId="77777777" w:rsidR="00B84DB5" w:rsidRPr="00677A58" w:rsidRDefault="00B84DB5" w:rsidP="00263A2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77A5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If pregnant, any CGM readings above 8.0 mmol/L</w:t>
                  </w:r>
                </w:p>
                <w:p w14:paraId="55E8513C" w14:textId="77777777" w:rsidR="00B84DB5" w:rsidRPr="00677A58" w:rsidRDefault="00B84DB5" w:rsidP="00263A2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7A58">
                    <w:rPr>
                      <w:rFonts w:ascii="Arial" w:hAnsi="Arial" w:cs="Arial"/>
                      <w:sz w:val="20"/>
                      <w:szCs w:val="20"/>
                    </w:rPr>
                    <w:t>If CGM is discontinued during inpatient stay</w:t>
                  </w:r>
                </w:p>
              </w:tc>
            </w:tr>
            <w:tr w:rsidR="00B84DB5" w:rsidRPr="00263A20" w14:paraId="2672E763" w14:textId="77777777" w:rsidTr="5584BC40">
              <w:tc>
                <w:tcPr>
                  <w:tcW w:w="4987" w:type="dxa"/>
                  <w:shd w:val="clear" w:color="auto" w:fill="auto"/>
                </w:tcPr>
                <w:p w14:paraId="3BDE059B" w14:textId="77777777" w:rsidR="00B84DB5" w:rsidRDefault="00B84DB5" w:rsidP="00263A2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3A20">
                    <w:rPr>
                      <w:rFonts w:ascii="Arial" w:hAnsi="Arial" w:cs="Arial"/>
                      <w:sz w:val="20"/>
                      <w:szCs w:val="20"/>
                    </w:rPr>
                    <w:t>Any identified CGM readings &lt;4mmol/L or hypoglycaemic symptoms</w:t>
                  </w:r>
                </w:p>
                <w:p w14:paraId="3E816DBE" w14:textId="65784EB3" w:rsidR="00BE23BE" w:rsidRPr="00263A20" w:rsidRDefault="00BE23BE" w:rsidP="00263A2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Persistent CGM readings &gt;16mmol/L</w:t>
                  </w:r>
                </w:p>
              </w:tc>
              <w:tc>
                <w:tcPr>
                  <w:tcW w:w="4988" w:type="dxa"/>
                  <w:shd w:val="clear" w:color="auto" w:fill="auto"/>
                </w:tcPr>
                <w:p w14:paraId="59AB7C6C" w14:textId="53701586" w:rsidR="00B84DB5" w:rsidRPr="00263A20" w:rsidRDefault="00B84DB5" w:rsidP="00BE23BE">
                  <w:pPr>
                    <w:ind w:left="720"/>
                    <w:rPr>
                      <w:rFonts w:cs="Arial"/>
                      <w:b/>
                      <w:bCs/>
                    </w:rPr>
                  </w:pPr>
                </w:p>
              </w:tc>
            </w:tr>
          </w:tbl>
          <w:p w14:paraId="44EAFD9C" w14:textId="77777777" w:rsidR="004C60AC" w:rsidRPr="009322C6" w:rsidRDefault="004C60AC" w:rsidP="004C60AC">
            <w:pPr>
              <w:rPr>
                <w:rFonts w:cs="Arial"/>
                <w:szCs w:val="20"/>
              </w:rPr>
            </w:pPr>
          </w:p>
          <w:p w14:paraId="18693516" w14:textId="08733648" w:rsidR="00847A49" w:rsidRDefault="00677A58" w:rsidP="004C60AC">
            <w:pPr>
              <w:rPr>
                <w:rFonts w:cs="Arial"/>
                <w:b/>
                <w:bCs/>
                <w:szCs w:val="20"/>
              </w:rPr>
            </w:pPr>
            <w:r w:rsidRPr="00677A58">
              <w:rPr>
                <w:rFonts w:cs="Arial"/>
                <w:b/>
                <w:bCs/>
                <w:szCs w:val="20"/>
              </w:rPr>
              <w:t xml:space="preserve">Queensland Health requires </w:t>
            </w:r>
            <w:r w:rsidR="00847A49">
              <w:rPr>
                <w:rFonts w:cs="Arial"/>
                <w:b/>
                <w:bCs/>
                <w:szCs w:val="20"/>
              </w:rPr>
              <w:t>additional capillary glucose testing</w:t>
            </w:r>
          </w:p>
          <w:p w14:paraId="68ABFD3F" w14:textId="60B1ADB6" w:rsidR="00847A49" w:rsidRPr="00847A49" w:rsidRDefault="00847A49" w:rsidP="00847A4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16"/>
              </w:rPr>
            </w:pPr>
            <w:r w:rsidRPr="00847A49">
              <w:rPr>
                <w:rFonts w:ascii="Arial" w:hAnsi="Arial" w:cs="Arial"/>
                <w:sz w:val="21"/>
                <w:szCs w:val="16"/>
              </w:rPr>
              <w:t>At standard times for people with diabetes who are not suitable to independently self-manage diabetes including insulin adjustment whilst hospitalised</w:t>
            </w:r>
          </w:p>
          <w:p w14:paraId="184B042C" w14:textId="20EF6BB3" w:rsidR="00847A49" w:rsidRPr="00847A49" w:rsidRDefault="00847A49" w:rsidP="00847A4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16"/>
              </w:rPr>
            </w:pPr>
            <w:r w:rsidRPr="00847A49">
              <w:rPr>
                <w:rFonts w:ascii="Arial" w:hAnsi="Arial" w:cs="Arial"/>
                <w:sz w:val="21"/>
                <w:szCs w:val="16"/>
              </w:rPr>
              <w:t>At least one capillary glucose reading per day whilst using CGM to ensure accuracy.</w:t>
            </w:r>
          </w:p>
          <w:p w14:paraId="116DA162" w14:textId="77777777" w:rsidR="00677A58" w:rsidRDefault="00677A58" w:rsidP="004C60AC">
            <w:pPr>
              <w:rPr>
                <w:rFonts w:cs="Arial"/>
                <w:szCs w:val="20"/>
              </w:rPr>
            </w:pPr>
          </w:p>
          <w:p w14:paraId="1DC243A4" w14:textId="5759204A" w:rsidR="004C60AC" w:rsidRDefault="004C60AC" w:rsidP="004C60AC">
            <w:pPr>
              <w:rPr>
                <w:rFonts w:cs="Arial"/>
                <w:szCs w:val="20"/>
              </w:rPr>
            </w:pPr>
            <w:r w:rsidRPr="009322C6">
              <w:rPr>
                <w:rFonts w:cs="Arial"/>
                <w:szCs w:val="20"/>
              </w:rPr>
              <w:t xml:space="preserve">In specific clinical situations, CGM readings are </w:t>
            </w:r>
            <w:r w:rsidR="006B6E3C" w:rsidRPr="009322C6">
              <w:rPr>
                <w:rFonts w:cs="Arial"/>
                <w:szCs w:val="20"/>
              </w:rPr>
              <w:t xml:space="preserve">known to be less accurate </w:t>
            </w:r>
            <w:r w:rsidRPr="009322C6">
              <w:rPr>
                <w:rFonts w:cs="Arial"/>
                <w:szCs w:val="20"/>
              </w:rPr>
              <w:t xml:space="preserve">and clinical staff may request to perform </w:t>
            </w:r>
            <w:r w:rsidR="006B6E3C" w:rsidRPr="009322C6">
              <w:rPr>
                <w:rFonts w:cs="Arial"/>
                <w:szCs w:val="20"/>
              </w:rPr>
              <w:t>additional fingerstick readings</w:t>
            </w:r>
            <w:r w:rsidRPr="009322C6">
              <w:rPr>
                <w:rFonts w:cs="Arial"/>
                <w:szCs w:val="20"/>
              </w:rPr>
              <w:t xml:space="preserve"> for more accurate assessment of </w:t>
            </w:r>
            <w:r w:rsidR="00FD7A7B">
              <w:rPr>
                <w:rFonts w:cs="Arial"/>
                <w:szCs w:val="20"/>
              </w:rPr>
              <w:t xml:space="preserve">your </w:t>
            </w:r>
            <w:r w:rsidRPr="009322C6">
              <w:rPr>
                <w:rFonts w:cs="Arial"/>
                <w:szCs w:val="20"/>
              </w:rPr>
              <w:t>blood glucose levels.  These situations include, but are not limited to: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7"/>
              <w:gridCol w:w="4988"/>
            </w:tblGrid>
            <w:tr w:rsidR="00B84DB5" w:rsidRPr="00263A20" w14:paraId="2493C718" w14:textId="77777777" w:rsidTr="5CA6FF23">
              <w:tc>
                <w:tcPr>
                  <w:tcW w:w="4987" w:type="dxa"/>
                  <w:shd w:val="clear" w:color="auto" w:fill="auto"/>
                </w:tcPr>
                <w:p w14:paraId="4D20FD0A" w14:textId="77777777" w:rsidR="00B84DB5" w:rsidRDefault="00B84DB5" w:rsidP="00263A2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3A20">
                    <w:rPr>
                      <w:rFonts w:ascii="Arial" w:hAnsi="Arial" w:cs="Arial"/>
                      <w:sz w:val="20"/>
                      <w:szCs w:val="20"/>
                    </w:rPr>
                    <w:t>Hypoglycaemia (CGM measure &lt;4mmol/L)</w:t>
                  </w:r>
                </w:p>
                <w:p w14:paraId="5D42C5CB" w14:textId="77777777" w:rsidR="00847A49" w:rsidRDefault="00847A49" w:rsidP="00263A2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Rapid fluid shifts (eg. Dialysis)</w:t>
                  </w:r>
                </w:p>
                <w:p w14:paraId="12ABFD68" w14:textId="65AAD370" w:rsidR="00847A49" w:rsidRPr="00263A20" w:rsidRDefault="00847A49" w:rsidP="00263A2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5CA6FF23">
                    <w:rPr>
                      <w:rFonts w:ascii="Arial" w:hAnsi="Arial" w:cs="Arial"/>
                      <w:sz w:val="20"/>
                      <w:szCs w:val="20"/>
                    </w:rPr>
                    <w:t xml:space="preserve">Rapid glucose changes (eg.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DKA)</w:t>
                  </w:r>
                </w:p>
              </w:tc>
              <w:tc>
                <w:tcPr>
                  <w:tcW w:w="4988" w:type="dxa"/>
                  <w:shd w:val="clear" w:color="auto" w:fill="auto"/>
                </w:tcPr>
                <w:p w14:paraId="652B07C0" w14:textId="77777777" w:rsidR="00B84DB5" w:rsidRDefault="00B84DB5" w:rsidP="00263A2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3A20">
                    <w:rPr>
                      <w:rFonts w:ascii="Arial" w:hAnsi="Arial" w:cs="Arial"/>
                      <w:sz w:val="20"/>
                      <w:szCs w:val="20"/>
                    </w:rPr>
                    <w:t>Critical illness</w:t>
                  </w:r>
                </w:p>
                <w:p w14:paraId="289594FF" w14:textId="77777777" w:rsidR="00847A49" w:rsidRDefault="00847A49" w:rsidP="00263A2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Surgery</w:t>
                  </w:r>
                </w:p>
                <w:p w14:paraId="7DFF583B" w14:textId="77777777" w:rsidR="00847A49" w:rsidRDefault="00847A49" w:rsidP="00263A2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Medications which may affect CGM accuracy</w:t>
                  </w:r>
                </w:p>
                <w:p w14:paraId="2F614D3D" w14:textId="5860FC43" w:rsidR="00847A49" w:rsidRPr="00263A20" w:rsidRDefault="00847A49" w:rsidP="00847A49">
                  <w:pPr>
                    <w:pStyle w:val="ListParagrap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EACDE86" w14:textId="69F4C21D" w:rsidR="004C60AC" w:rsidRPr="009322C6" w:rsidRDefault="004C60AC" w:rsidP="5584BC40">
            <w:pPr>
              <w:rPr>
                <w:rFonts w:cs="Arial"/>
              </w:rPr>
            </w:pPr>
            <w:r w:rsidRPr="5584BC40">
              <w:rPr>
                <w:rFonts w:cs="Arial"/>
              </w:rPr>
              <w:t xml:space="preserve">In specific clinical situations, it </w:t>
            </w:r>
            <w:r w:rsidR="615753D0" w:rsidRPr="5584BC40">
              <w:rPr>
                <w:rFonts w:cs="Arial"/>
              </w:rPr>
              <w:t>may</w:t>
            </w:r>
            <w:r w:rsidRPr="5584BC40">
              <w:rPr>
                <w:rFonts w:cs="Arial"/>
              </w:rPr>
              <w:t xml:space="preserve"> not</w:t>
            </w:r>
            <w:r w:rsidR="1CE560EC" w:rsidRPr="5584BC40">
              <w:rPr>
                <w:rFonts w:cs="Arial"/>
              </w:rPr>
              <w:t xml:space="preserve"> be</w:t>
            </w:r>
            <w:r w:rsidRPr="5584BC40">
              <w:rPr>
                <w:rFonts w:cs="Arial"/>
              </w:rPr>
              <w:t xml:space="preserve"> safe to continue wearing a CGM and clinical staff may request removal of the CGM device.  These include but are not limited to</w:t>
            </w:r>
            <w:r w:rsidR="00DA7D8F">
              <w:rPr>
                <w:rFonts w:cs="Arial"/>
              </w:rPr>
              <w:t>:</w:t>
            </w:r>
          </w:p>
          <w:p w14:paraId="45FB0818" w14:textId="4BD863B5" w:rsidR="004C60AC" w:rsidRDefault="004C60AC" w:rsidP="5584BC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5584BC40">
              <w:rPr>
                <w:rFonts w:ascii="Arial" w:hAnsi="Arial" w:cs="Arial"/>
                <w:sz w:val="20"/>
                <w:szCs w:val="20"/>
              </w:rPr>
              <w:t>Medical imaging (CT and MRI)</w:t>
            </w:r>
          </w:p>
          <w:p w14:paraId="08942DAC" w14:textId="3E2A10BA" w:rsidR="4CF2C10F" w:rsidRPr="00BE23BE" w:rsidRDefault="00BE23BE" w:rsidP="5584BC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Surgery where </w:t>
            </w:r>
            <w:r w:rsidR="4CF2C10F" w:rsidRPr="00BE23BE">
              <w:rPr>
                <w:rFonts w:ascii="Arial" w:hAnsi="Arial" w:cs="Arial"/>
                <w:sz w:val="20"/>
                <w:szCs w:val="20"/>
              </w:rPr>
              <w:t xml:space="preserve">CGM </w:t>
            </w:r>
            <w:r>
              <w:rPr>
                <w:rFonts w:ascii="Arial" w:hAnsi="Arial" w:cs="Arial"/>
                <w:sz w:val="20"/>
                <w:szCs w:val="20"/>
              </w:rPr>
              <w:t>is l</w:t>
            </w:r>
            <w:r w:rsidR="4CF2C10F" w:rsidRPr="00BE23BE">
              <w:rPr>
                <w:rFonts w:ascii="Arial" w:hAnsi="Arial" w:cs="Arial"/>
                <w:sz w:val="20"/>
                <w:szCs w:val="20"/>
              </w:rPr>
              <w:t>ocated within surgical field</w:t>
            </w:r>
          </w:p>
          <w:p w14:paraId="3F4E4D32" w14:textId="5D34E7E1" w:rsidR="4CF2C10F" w:rsidRDefault="4CF2C10F" w:rsidP="5584BC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E23BE">
              <w:rPr>
                <w:rFonts w:ascii="Arial" w:hAnsi="Arial" w:cs="Arial"/>
                <w:sz w:val="20"/>
                <w:szCs w:val="20"/>
              </w:rPr>
              <w:t>Direct current cardioversion</w:t>
            </w:r>
          </w:p>
          <w:p w14:paraId="5626330F" w14:textId="622CAA1B" w:rsidR="00BE23BE" w:rsidRPr="00BE23BE" w:rsidRDefault="00BE23BE" w:rsidP="00BE23BE">
            <w:pPr>
              <w:rPr>
                <w:rFonts w:cs="Arial"/>
                <w:szCs w:val="20"/>
              </w:rPr>
            </w:pPr>
          </w:p>
          <w:p w14:paraId="46A0C5D1" w14:textId="68556BD3" w:rsidR="00B84DB5" w:rsidRPr="00BA59EA" w:rsidRDefault="00B84DB5" w:rsidP="00B84DB5">
            <w:pPr>
              <w:rPr>
                <w:rFonts w:cs="Arial"/>
                <w:szCs w:val="20"/>
              </w:rPr>
            </w:pPr>
            <w:r w:rsidRPr="00BA59EA">
              <w:rPr>
                <w:rFonts w:cs="Arial"/>
                <w:szCs w:val="20"/>
              </w:rPr>
              <w:t>Queensland Health requests that clinical staff download the CGM (if able</w:t>
            </w:r>
            <w:r w:rsidR="0093456A" w:rsidRPr="00BA59EA">
              <w:rPr>
                <w:rFonts w:cs="Arial"/>
                <w:szCs w:val="20"/>
              </w:rPr>
              <w:t>) or</w:t>
            </w:r>
            <w:r w:rsidRPr="00BA59EA">
              <w:rPr>
                <w:rFonts w:cs="Arial"/>
                <w:szCs w:val="20"/>
              </w:rPr>
              <w:t xml:space="preserve"> ask the CGM user about recent hypoglycaemia or previous severe hypoglycaemia (requiring 3</w:t>
            </w:r>
            <w:r w:rsidRPr="00BA59EA">
              <w:rPr>
                <w:rFonts w:cs="Arial"/>
                <w:szCs w:val="20"/>
                <w:vertAlign w:val="superscript"/>
              </w:rPr>
              <w:t>rd</w:t>
            </w:r>
            <w:r w:rsidRPr="00BA59EA">
              <w:rPr>
                <w:rFonts w:cs="Arial"/>
                <w:szCs w:val="20"/>
              </w:rPr>
              <w:t xml:space="preserve"> party assistance).  This allows better understanding of existing glucose trends prior to hospitalisation.</w:t>
            </w:r>
          </w:p>
          <w:p w14:paraId="049F31CB" w14:textId="77777777" w:rsidR="00B84DB5" w:rsidRPr="00BA59EA" w:rsidRDefault="00B84DB5" w:rsidP="00B84DB5">
            <w:pPr>
              <w:rPr>
                <w:rFonts w:cs="Arial"/>
                <w:szCs w:val="20"/>
              </w:rPr>
            </w:pPr>
          </w:p>
          <w:p w14:paraId="753D2E76" w14:textId="77777777" w:rsidR="00B84DB5" w:rsidRPr="008558A7" w:rsidRDefault="00B84DB5" w:rsidP="00B84DB5">
            <w:pPr>
              <w:rPr>
                <w:rFonts w:cs="Arial"/>
                <w:b/>
                <w:bCs/>
                <w:szCs w:val="20"/>
              </w:rPr>
            </w:pPr>
            <w:r w:rsidRPr="008558A7">
              <w:rPr>
                <w:rFonts w:cs="Arial"/>
                <w:b/>
                <w:bCs/>
                <w:szCs w:val="20"/>
              </w:rPr>
              <w:t xml:space="preserve">The health care professional (HCP) has explained my responsibilities for the ongoing wear and use of my CGM whilst I am an inpatient in a Queensland Health facility, and I agree to the above. </w:t>
            </w:r>
          </w:p>
          <w:tbl>
            <w:tblPr>
              <w:tblW w:w="23874" w:type="dxa"/>
              <w:tblLayout w:type="fixed"/>
              <w:tblLook w:val="04A0" w:firstRow="1" w:lastRow="0" w:firstColumn="1" w:lastColumn="0" w:noHBand="0" w:noVBand="1"/>
            </w:tblPr>
            <w:tblGrid>
              <w:gridCol w:w="3186"/>
              <w:gridCol w:w="3969"/>
              <w:gridCol w:w="9823"/>
              <w:gridCol w:w="6896"/>
            </w:tblGrid>
            <w:tr w:rsidR="00DA7D8F" w:rsidRPr="000D6CFA" w14:paraId="51D02A4F" w14:textId="4869F419" w:rsidTr="00DA7D8F">
              <w:tc>
                <w:tcPr>
                  <w:tcW w:w="3186" w:type="dxa"/>
                  <w:shd w:val="clear" w:color="auto" w:fill="auto"/>
                </w:tcPr>
                <w:p w14:paraId="38E67975" w14:textId="77777777" w:rsidR="00DA7D8F" w:rsidRDefault="00DA7D8F" w:rsidP="00B84DB5">
                  <w:pPr>
                    <w:rPr>
                      <w:rFonts w:cs="Arial"/>
                      <w:szCs w:val="20"/>
                    </w:rPr>
                  </w:pPr>
                  <w:r w:rsidRPr="003D5239">
                    <w:rPr>
                      <w:rFonts w:cs="Arial"/>
                      <w:szCs w:val="20"/>
                    </w:rPr>
                    <w:t xml:space="preserve">Patient/carer name: </w:t>
                  </w:r>
                </w:p>
                <w:p w14:paraId="10FFB368" w14:textId="77777777" w:rsidR="00DA7D8F" w:rsidRDefault="00DA7D8F" w:rsidP="00B84DB5">
                  <w:pPr>
                    <w:rPr>
                      <w:rFonts w:cs="Arial"/>
                      <w:szCs w:val="20"/>
                    </w:rPr>
                  </w:pPr>
                </w:p>
                <w:p w14:paraId="1060C2EE" w14:textId="7CCE4A27" w:rsidR="00DA7D8F" w:rsidRPr="003D5239" w:rsidRDefault="00DA7D8F" w:rsidP="00B84DB5">
                  <w:pPr>
                    <w:rPr>
                      <w:rFonts w:cs="Arial"/>
                      <w:szCs w:val="20"/>
                    </w:rPr>
                  </w:pPr>
                  <w:r w:rsidRPr="003D5239">
                    <w:rPr>
                      <w:rFonts w:cs="Arial"/>
                      <w:szCs w:val="20"/>
                    </w:rPr>
                    <w:t>………………………………………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53884C5F" w14:textId="77777777" w:rsidR="00DA7D8F" w:rsidRDefault="00DA7D8F" w:rsidP="00B84DB5">
                  <w:pPr>
                    <w:rPr>
                      <w:rFonts w:cs="Arial"/>
                      <w:szCs w:val="20"/>
                    </w:rPr>
                  </w:pPr>
                  <w:r w:rsidRPr="003D5239">
                    <w:rPr>
                      <w:rFonts w:cs="Arial"/>
                      <w:szCs w:val="20"/>
                    </w:rPr>
                    <w:t>Signature:</w:t>
                  </w:r>
                </w:p>
                <w:p w14:paraId="66A21258" w14:textId="77777777" w:rsidR="00DA7D8F" w:rsidRDefault="00DA7D8F" w:rsidP="00B84DB5">
                  <w:pPr>
                    <w:rPr>
                      <w:rFonts w:cs="Arial"/>
                      <w:szCs w:val="20"/>
                    </w:rPr>
                  </w:pPr>
                </w:p>
                <w:p w14:paraId="27B68F3A" w14:textId="2EE6C862" w:rsidR="00DA7D8F" w:rsidRPr="003D5239" w:rsidRDefault="00DA7D8F" w:rsidP="00B84DB5">
                  <w:pPr>
                    <w:rPr>
                      <w:rFonts w:cs="Arial"/>
                      <w:szCs w:val="20"/>
                    </w:rPr>
                  </w:pPr>
                  <w:r w:rsidRPr="003D5239">
                    <w:rPr>
                      <w:rFonts w:cs="Arial"/>
                      <w:szCs w:val="20"/>
                    </w:rPr>
                    <w:t>………………………………………………..</w:t>
                  </w:r>
                </w:p>
              </w:tc>
              <w:tc>
                <w:tcPr>
                  <w:tcW w:w="9823" w:type="dxa"/>
                </w:tcPr>
                <w:p w14:paraId="027EF122" w14:textId="77777777" w:rsidR="00DA7D8F" w:rsidRDefault="00DA7D8F" w:rsidP="00B84DB5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Date: </w:t>
                  </w:r>
                </w:p>
                <w:p w14:paraId="0E3B92C6" w14:textId="77777777" w:rsidR="00DA7D8F" w:rsidRDefault="00DA7D8F" w:rsidP="00B84DB5">
                  <w:pPr>
                    <w:rPr>
                      <w:rFonts w:cs="Arial"/>
                      <w:szCs w:val="20"/>
                    </w:rPr>
                  </w:pPr>
                </w:p>
                <w:p w14:paraId="23C636A1" w14:textId="5CCD943B" w:rsidR="00DA7D8F" w:rsidRPr="003D5239" w:rsidRDefault="00DA7D8F" w:rsidP="00B84DB5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………………………………..</w:t>
                  </w:r>
                </w:p>
              </w:tc>
              <w:tc>
                <w:tcPr>
                  <w:tcW w:w="6896" w:type="dxa"/>
                </w:tcPr>
                <w:p w14:paraId="062A8646" w14:textId="77777777" w:rsidR="00DA7D8F" w:rsidRPr="003D5239" w:rsidRDefault="00DA7D8F" w:rsidP="00B84DB5">
                  <w:pPr>
                    <w:rPr>
                      <w:rFonts w:cs="Arial"/>
                      <w:szCs w:val="20"/>
                    </w:rPr>
                  </w:pPr>
                </w:p>
              </w:tc>
            </w:tr>
            <w:tr w:rsidR="00DA7D8F" w:rsidRPr="000D6CFA" w14:paraId="08EC3D35" w14:textId="286DDF5B" w:rsidTr="00DA7D8F">
              <w:tc>
                <w:tcPr>
                  <w:tcW w:w="3186" w:type="dxa"/>
                  <w:shd w:val="clear" w:color="auto" w:fill="auto"/>
                </w:tcPr>
                <w:p w14:paraId="3147C7B4" w14:textId="092EFCA9" w:rsidR="00DA7D8F" w:rsidRPr="003D5239" w:rsidRDefault="00DA7D8F" w:rsidP="00B84DB5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14:paraId="29C51610" w14:textId="77777777" w:rsidR="00DA7D8F" w:rsidRPr="003D5239" w:rsidRDefault="00DA7D8F" w:rsidP="00B84DB5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23" w:type="dxa"/>
                </w:tcPr>
                <w:p w14:paraId="1A1E7B2E" w14:textId="77777777" w:rsidR="00DA7D8F" w:rsidRPr="003D5239" w:rsidRDefault="00DA7D8F" w:rsidP="00B84DB5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96" w:type="dxa"/>
                </w:tcPr>
                <w:p w14:paraId="1E685460" w14:textId="77777777" w:rsidR="00DA7D8F" w:rsidRPr="003D5239" w:rsidRDefault="00DA7D8F" w:rsidP="00B84DB5">
                  <w:pPr>
                    <w:rPr>
                      <w:rFonts w:cs="Arial"/>
                      <w:szCs w:val="20"/>
                    </w:rPr>
                  </w:pPr>
                </w:p>
              </w:tc>
            </w:tr>
            <w:tr w:rsidR="00DA7D8F" w:rsidRPr="000D6CFA" w14:paraId="4101652C" w14:textId="2379B75A" w:rsidTr="00DA7D8F">
              <w:tc>
                <w:tcPr>
                  <w:tcW w:w="3186" w:type="dxa"/>
                  <w:shd w:val="clear" w:color="auto" w:fill="auto"/>
                </w:tcPr>
                <w:p w14:paraId="4B99056E" w14:textId="77777777" w:rsidR="00DA7D8F" w:rsidRPr="009322C6" w:rsidRDefault="00DA7D8F" w:rsidP="00B84DB5">
                  <w:pPr>
                    <w:rPr>
                      <w:rFonts w:cs="Arial"/>
                      <w:szCs w:val="20"/>
                    </w:rPr>
                  </w:pPr>
                </w:p>
                <w:p w14:paraId="1299C43A" w14:textId="77777777" w:rsidR="00DA7D8F" w:rsidRPr="003D5239" w:rsidRDefault="00DA7D8F" w:rsidP="00B84DB5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14:paraId="4DDBEF00" w14:textId="77777777" w:rsidR="00DA7D8F" w:rsidRPr="003D5239" w:rsidRDefault="00DA7D8F" w:rsidP="00B84DB5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23" w:type="dxa"/>
                </w:tcPr>
                <w:p w14:paraId="0F7BAE52" w14:textId="77777777" w:rsidR="00DA7D8F" w:rsidRPr="003D5239" w:rsidRDefault="00DA7D8F" w:rsidP="00B84DB5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96" w:type="dxa"/>
                </w:tcPr>
                <w:p w14:paraId="16DB433A" w14:textId="77777777" w:rsidR="00DA7D8F" w:rsidRPr="003D5239" w:rsidRDefault="00DA7D8F" w:rsidP="00B84DB5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DA7D8F" w:rsidRPr="000D6CFA" w14:paraId="72080A12" w14:textId="74AECDD3" w:rsidTr="00DA7D8F">
              <w:tc>
                <w:tcPr>
                  <w:tcW w:w="3186" w:type="dxa"/>
                  <w:shd w:val="clear" w:color="auto" w:fill="auto"/>
                </w:tcPr>
                <w:p w14:paraId="755A94C0" w14:textId="77777777" w:rsidR="00DA7D8F" w:rsidRPr="003D5239" w:rsidRDefault="00DA7D8F" w:rsidP="00B84DB5">
                  <w:pPr>
                    <w:rPr>
                      <w:rFonts w:cs="Arial"/>
                      <w:szCs w:val="20"/>
                    </w:rPr>
                  </w:pPr>
                  <w:r w:rsidRPr="009322C6">
                    <w:rPr>
                      <w:rFonts w:cs="Arial"/>
                      <w:szCs w:val="20"/>
                    </w:rPr>
                    <w:t xml:space="preserve">HCP </w:t>
                  </w:r>
                  <w:r>
                    <w:rPr>
                      <w:rFonts w:cs="Arial"/>
                      <w:szCs w:val="20"/>
                    </w:rPr>
                    <w:t>n</w:t>
                  </w:r>
                  <w:r w:rsidRPr="009322C6">
                    <w:rPr>
                      <w:rFonts w:cs="Arial"/>
                      <w:szCs w:val="20"/>
                    </w:rPr>
                    <w:t>ame</w:t>
                  </w:r>
                  <w:r>
                    <w:rPr>
                      <w:rFonts w:cs="Arial"/>
                      <w:szCs w:val="20"/>
                    </w:rPr>
                    <w:t>:</w:t>
                  </w:r>
                  <w:r w:rsidRPr="003D5239">
                    <w:rPr>
                      <w:rFonts w:cs="Arial"/>
                      <w:szCs w:val="20"/>
                    </w:rPr>
                    <w:t>…………………………</w:t>
                  </w:r>
                  <w:r w:rsidRPr="009322C6">
                    <w:rPr>
                      <w:rFonts w:cs="Arial"/>
                      <w:szCs w:val="20"/>
                    </w:rPr>
                    <w:t>…………</w:t>
                  </w:r>
                  <w:r>
                    <w:rPr>
                      <w:rFonts w:cs="Arial"/>
                      <w:szCs w:val="20"/>
                    </w:rPr>
                    <w:t>..</w:t>
                  </w:r>
                  <w:r w:rsidRPr="009322C6">
                    <w:rPr>
                      <w:rFonts w:cs="Arial"/>
                      <w:szCs w:val="20"/>
                    </w:rPr>
                    <w:t>……</w:t>
                  </w:r>
                  <w:r w:rsidRPr="003D5239">
                    <w:rPr>
                      <w:rFonts w:cs="Arial"/>
                      <w:szCs w:val="20"/>
                    </w:rPr>
                    <w:t>……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6BECFFDB" w14:textId="77777777" w:rsidR="00DA7D8F" w:rsidRPr="003D5239" w:rsidRDefault="00DA7D8F" w:rsidP="00B84DB5">
                  <w:pPr>
                    <w:rPr>
                      <w:rFonts w:cs="Arial"/>
                      <w:szCs w:val="20"/>
                    </w:rPr>
                  </w:pPr>
                  <w:r w:rsidRPr="009D6506">
                    <w:rPr>
                      <w:rFonts w:cs="Arial"/>
                      <w:szCs w:val="20"/>
                    </w:rPr>
                    <w:t>Signature:………………………………………………..</w:t>
                  </w:r>
                </w:p>
              </w:tc>
              <w:tc>
                <w:tcPr>
                  <w:tcW w:w="9823" w:type="dxa"/>
                </w:tcPr>
                <w:p w14:paraId="711B1BF9" w14:textId="77777777" w:rsidR="00DA7D8F" w:rsidRPr="009D6506" w:rsidRDefault="00DA7D8F" w:rsidP="00B84DB5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96" w:type="dxa"/>
                </w:tcPr>
                <w:p w14:paraId="380D1745" w14:textId="77777777" w:rsidR="00DA7D8F" w:rsidRPr="009D6506" w:rsidRDefault="00DA7D8F" w:rsidP="00B84DB5">
                  <w:pPr>
                    <w:rPr>
                      <w:rFonts w:cs="Arial"/>
                      <w:szCs w:val="20"/>
                    </w:rPr>
                  </w:pPr>
                </w:p>
              </w:tc>
            </w:tr>
            <w:tr w:rsidR="00DA7D8F" w:rsidRPr="000D6CFA" w14:paraId="3461D779" w14:textId="694276A0" w:rsidTr="00DA7D8F">
              <w:tc>
                <w:tcPr>
                  <w:tcW w:w="3186" w:type="dxa"/>
                  <w:shd w:val="clear" w:color="auto" w:fill="auto"/>
                </w:tcPr>
                <w:p w14:paraId="3CF2D8B6" w14:textId="77777777" w:rsidR="00DA7D8F" w:rsidRPr="003D5239" w:rsidRDefault="00DA7D8F" w:rsidP="009322C6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14:paraId="0FB78278" w14:textId="77777777" w:rsidR="00DA7D8F" w:rsidRPr="003D5239" w:rsidRDefault="00DA7D8F" w:rsidP="00B84DB5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23" w:type="dxa"/>
                </w:tcPr>
                <w:p w14:paraId="35CDB9AF" w14:textId="77777777" w:rsidR="00DA7D8F" w:rsidRPr="003D5239" w:rsidRDefault="00DA7D8F" w:rsidP="00B84DB5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96" w:type="dxa"/>
                </w:tcPr>
                <w:p w14:paraId="30593515" w14:textId="77777777" w:rsidR="00DA7D8F" w:rsidRPr="003D5239" w:rsidRDefault="00DA7D8F" w:rsidP="00B84DB5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DA7D8F" w:rsidRPr="000D6CFA" w14:paraId="28C180A7" w14:textId="69563D8B" w:rsidTr="00DA7D8F">
              <w:tc>
                <w:tcPr>
                  <w:tcW w:w="3186" w:type="dxa"/>
                  <w:shd w:val="clear" w:color="auto" w:fill="auto"/>
                </w:tcPr>
                <w:p w14:paraId="1FC39945" w14:textId="77777777" w:rsidR="00DA7D8F" w:rsidRDefault="00DA7D8F" w:rsidP="00B84DB5">
                  <w:pPr>
                    <w:rPr>
                      <w:rFonts w:cs="Arial"/>
                      <w:szCs w:val="20"/>
                    </w:rPr>
                  </w:pPr>
                </w:p>
                <w:p w14:paraId="66C17D64" w14:textId="77777777" w:rsidR="00DA7D8F" w:rsidRPr="003D5239" w:rsidRDefault="00DA7D8F" w:rsidP="00B84DB5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HCP Designation:…</w:t>
                  </w:r>
                  <w:r w:rsidRPr="003D5239">
                    <w:rPr>
                      <w:rFonts w:cs="Arial"/>
                      <w:szCs w:val="20"/>
                    </w:rPr>
                    <w:t>……………</w:t>
                  </w:r>
                  <w:r w:rsidRPr="009322C6">
                    <w:rPr>
                      <w:rFonts w:cs="Arial"/>
                      <w:szCs w:val="20"/>
                    </w:rPr>
                    <w:t>………………</w:t>
                  </w:r>
                  <w:r w:rsidRPr="003D5239">
                    <w:rPr>
                      <w:rFonts w:cs="Arial"/>
                      <w:szCs w:val="20"/>
                    </w:rPr>
                    <w:t>…………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7040DD5D" w14:textId="77777777" w:rsidR="00DA7D8F" w:rsidRDefault="00DA7D8F" w:rsidP="00B84DB5">
                  <w:pPr>
                    <w:rPr>
                      <w:rFonts w:cs="Arial"/>
                      <w:szCs w:val="20"/>
                    </w:rPr>
                  </w:pPr>
                </w:p>
                <w:p w14:paraId="35BD0EEC" w14:textId="1E20ED6B" w:rsidR="00DA7D8F" w:rsidRPr="003D5239" w:rsidRDefault="00DA7D8F" w:rsidP="00B84DB5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Date:</w:t>
                  </w:r>
                  <w:r w:rsidRPr="003D5239">
                    <w:rPr>
                      <w:rFonts w:cs="Arial"/>
                      <w:szCs w:val="20"/>
                    </w:rPr>
                    <w:t>……………………………………………</w:t>
                  </w:r>
                  <w:r w:rsidRPr="009322C6">
                    <w:rPr>
                      <w:rFonts w:cs="Arial"/>
                      <w:szCs w:val="20"/>
                    </w:rPr>
                    <w:t>…………</w:t>
                  </w:r>
                </w:p>
              </w:tc>
              <w:tc>
                <w:tcPr>
                  <w:tcW w:w="9823" w:type="dxa"/>
                </w:tcPr>
                <w:p w14:paraId="2C83F250" w14:textId="77777777" w:rsidR="00DA7D8F" w:rsidRDefault="00DA7D8F" w:rsidP="00B84DB5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96" w:type="dxa"/>
                </w:tcPr>
                <w:p w14:paraId="5CF3A15B" w14:textId="77777777" w:rsidR="00DA7D8F" w:rsidRDefault="00DA7D8F" w:rsidP="00B84DB5">
                  <w:pPr>
                    <w:rPr>
                      <w:rFonts w:cs="Arial"/>
                      <w:szCs w:val="20"/>
                    </w:rPr>
                  </w:pPr>
                </w:p>
              </w:tc>
            </w:tr>
            <w:tr w:rsidR="00DA7D8F" w:rsidRPr="000D6CFA" w14:paraId="24245A0D" w14:textId="0982060A" w:rsidTr="00DA7D8F">
              <w:tc>
                <w:tcPr>
                  <w:tcW w:w="3186" w:type="dxa"/>
                  <w:shd w:val="clear" w:color="auto" w:fill="auto"/>
                </w:tcPr>
                <w:p w14:paraId="234BA9DA" w14:textId="31BCFACC" w:rsidR="00DA7D8F" w:rsidRPr="003D5239" w:rsidRDefault="00DA7D8F" w:rsidP="00B84DB5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  <w:p w14:paraId="0562CB0E" w14:textId="77777777" w:rsidR="00DA7D8F" w:rsidRPr="003D5239" w:rsidRDefault="00DA7D8F" w:rsidP="00B84DB5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14:paraId="556A36DB" w14:textId="5820542C" w:rsidR="00DA7D8F" w:rsidRPr="003D5239" w:rsidRDefault="00DA7D8F" w:rsidP="008558A7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23" w:type="dxa"/>
                </w:tcPr>
                <w:p w14:paraId="5C2E6946" w14:textId="77777777" w:rsidR="00DA7D8F" w:rsidRPr="003D5239" w:rsidRDefault="00DA7D8F" w:rsidP="008558A7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96" w:type="dxa"/>
                </w:tcPr>
                <w:p w14:paraId="7B8992BE" w14:textId="77777777" w:rsidR="00DA7D8F" w:rsidRPr="003D5239" w:rsidRDefault="00DA7D8F" w:rsidP="008558A7">
                  <w:pPr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4CE0A41" w14:textId="77777777" w:rsidR="00B84DB5" w:rsidRPr="00BA59EA" w:rsidRDefault="00B84DB5" w:rsidP="00B84DB5">
            <w:pPr>
              <w:rPr>
                <w:rFonts w:cs="Arial"/>
                <w:szCs w:val="20"/>
              </w:rPr>
            </w:pPr>
          </w:p>
          <w:p w14:paraId="62EBF3C5" w14:textId="77777777" w:rsidR="00692370" w:rsidRPr="00692370" w:rsidRDefault="00692370" w:rsidP="00692370">
            <w:pPr>
              <w:spacing w:line="360" w:lineRule="auto"/>
              <w:ind w:left="44"/>
              <w:rPr>
                <w:rFonts w:eastAsia="Arial" w:cs="Arial"/>
                <w:szCs w:val="20"/>
              </w:rPr>
            </w:pPr>
          </w:p>
        </w:tc>
      </w:tr>
    </w:tbl>
    <w:p w14:paraId="6D98A12B" w14:textId="77777777" w:rsidR="00BF6C25" w:rsidRPr="00361406" w:rsidRDefault="00BF6C25">
      <w:pPr>
        <w:rPr>
          <w:rFonts w:cs="Arial"/>
          <w:sz w:val="6"/>
          <w:szCs w:val="6"/>
        </w:rPr>
      </w:pPr>
    </w:p>
    <w:p w14:paraId="6DFB9E20" w14:textId="77777777" w:rsidR="003436FE" w:rsidRPr="00361406" w:rsidRDefault="003436FE" w:rsidP="000B574C">
      <w:pPr>
        <w:rPr>
          <w:rFonts w:cs="Arial"/>
          <w:sz w:val="2"/>
          <w:szCs w:val="2"/>
        </w:rPr>
      </w:pPr>
    </w:p>
    <w:sectPr w:rsidR="003436FE" w:rsidRPr="00361406" w:rsidSect="00B042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397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8F342" w14:textId="77777777" w:rsidR="00052A49" w:rsidRDefault="00052A49">
      <w:r>
        <w:separator/>
      </w:r>
    </w:p>
  </w:endnote>
  <w:endnote w:type="continuationSeparator" w:id="0">
    <w:p w14:paraId="6D6010DF" w14:textId="77777777" w:rsidR="00052A49" w:rsidRDefault="0005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8429" w14:textId="77777777" w:rsidR="002250A4" w:rsidRPr="00F34F9D" w:rsidRDefault="002250A4" w:rsidP="00F34F9D">
    <w:pPr>
      <w:pStyle w:val="Footer"/>
      <w:jc w:val="center"/>
      <w:rPr>
        <w:sz w:val="16"/>
        <w:szCs w:val="16"/>
      </w:rPr>
    </w:pPr>
    <w:r>
      <w:rPr>
        <w:rStyle w:val="PageNumber"/>
        <w:sz w:val="16"/>
        <w:szCs w:val="16"/>
      </w:rPr>
      <w:t xml:space="preserve">Page </w:t>
    </w:r>
    <w:r w:rsidRPr="00872375">
      <w:rPr>
        <w:rStyle w:val="PageNumber"/>
        <w:sz w:val="16"/>
        <w:szCs w:val="16"/>
      </w:rPr>
      <w:fldChar w:fldCharType="begin"/>
    </w:r>
    <w:r w:rsidRPr="00872375">
      <w:rPr>
        <w:rStyle w:val="PageNumber"/>
        <w:sz w:val="16"/>
        <w:szCs w:val="16"/>
      </w:rPr>
      <w:instrText xml:space="preserve"> PAGE </w:instrText>
    </w:r>
    <w:r w:rsidRPr="00872375">
      <w:rPr>
        <w:rStyle w:val="PageNumber"/>
        <w:sz w:val="16"/>
        <w:szCs w:val="16"/>
      </w:rPr>
      <w:fldChar w:fldCharType="separate"/>
    </w:r>
    <w:r w:rsidR="00B24145">
      <w:rPr>
        <w:rStyle w:val="PageNumber"/>
        <w:noProof/>
        <w:sz w:val="16"/>
        <w:szCs w:val="16"/>
      </w:rPr>
      <w:t>2</w:t>
    </w:r>
    <w:r w:rsidRPr="00872375">
      <w:rPr>
        <w:rStyle w:val="PageNumber"/>
        <w:sz w:val="16"/>
        <w:szCs w:val="16"/>
      </w:rPr>
      <w:fldChar w:fldCharType="end"/>
    </w:r>
    <w:r w:rsidRPr="00872375">
      <w:rPr>
        <w:rStyle w:val="PageNumber"/>
        <w:sz w:val="16"/>
        <w:szCs w:val="16"/>
      </w:rPr>
      <w:t xml:space="preserve"> of </w:t>
    </w:r>
    <w:r w:rsidRPr="00872375">
      <w:rPr>
        <w:rStyle w:val="PageNumber"/>
        <w:sz w:val="16"/>
        <w:szCs w:val="16"/>
      </w:rPr>
      <w:fldChar w:fldCharType="begin"/>
    </w:r>
    <w:r w:rsidRPr="00872375">
      <w:rPr>
        <w:rStyle w:val="PageNumber"/>
        <w:sz w:val="16"/>
        <w:szCs w:val="16"/>
      </w:rPr>
      <w:instrText xml:space="preserve"> NUMPAGES </w:instrText>
    </w:r>
    <w:r w:rsidRPr="00872375">
      <w:rPr>
        <w:rStyle w:val="PageNumber"/>
        <w:sz w:val="16"/>
        <w:szCs w:val="16"/>
      </w:rPr>
      <w:fldChar w:fldCharType="separate"/>
    </w:r>
    <w:r w:rsidR="00B24145">
      <w:rPr>
        <w:rStyle w:val="PageNumber"/>
        <w:noProof/>
        <w:sz w:val="16"/>
        <w:szCs w:val="16"/>
      </w:rPr>
      <w:t>2</w:t>
    </w:r>
    <w:r w:rsidRPr="00872375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A54A8" w14:textId="77777777" w:rsidR="002250A4" w:rsidRPr="00872375" w:rsidRDefault="002250A4" w:rsidP="00F34F9D">
    <w:pPr>
      <w:pStyle w:val="Footer"/>
      <w:jc w:val="center"/>
      <w:rPr>
        <w:sz w:val="16"/>
        <w:szCs w:val="16"/>
      </w:rPr>
    </w:pPr>
    <w:r>
      <w:rPr>
        <w:rStyle w:val="PageNumber"/>
        <w:sz w:val="16"/>
        <w:szCs w:val="16"/>
      </w:rPr>
      <w:t xml:space="preserve">Page </w:t>
    </w:r>
    <w:r w:rsidRPr="00872375">
      <w:rPr>
        <w:rStyle w:val="PageNumber"/>
        <w:sz w:val="16"/>
        <w:szCs w:val="16"/>
      </w:rPr>
      <w:fldChar w:fldCharType="begin"/>
    </w:r>
    <w:r w:rsidRPr="00872375">
      <w:rPr>
        <w:rStyle w:val="PageNumber"/>
        <w:sz w:val="16"/>
        <w:szCs w:val="16"/>
      </w:rPr>
      <w:instrText xml:space="preserve"> PAGE </w:instrText>
    </w:r>
    <w:r w:rsidRPr="00872375">
      <w:rPr>
        <w:rStyle w:val="PageNumber"/>
        <w:sz w:val="16"/>
        <w:szCs w:val="16"/>
      </w:rPr>
      <w:fldChar w:fldCharType="separate"/>
    </w:r>
    <w:r w:rsidR="00B24145">
      <w:rPr>
        <w:rStyle w:val="PageNumber"/>
        <w:noProof/>
        <w:sz w:val="16"/>
        <w:szCs w:val="16"/>
      </w:rPr>
      <w:t>1</w:t>
    </w:r>
    <w:r w:rsidRPr="00872375">
      <w:rPr>
        <w:rStyle w:val="PageNumber"/>
        <w:sz w:val="16"/>
        <w:szCs w:val="16"/>
      </w:rPr>
      <w:fldChar w:fldCharType="end"/>
    </w:r>
    <w:r w:rsidR="00AF11D0" w:rsidRPr="00872375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434574" wp14:editId="07777777">
              <wp:simplePos x="0" y="0"/>
              <wp:positionH relativeFrom="column">
                <wp:posOffset>-291465</wp:posOffset>
              </wp:positionH>
              <wp:positionV relativeFrom="paragraph">
                <wp:posOffset>-1754505</wp:posOffset>
              </wp:positionV>
              <wp:extent cx="228600" cy="1552575"/>
              <wp:effectExtent l="3810" t="0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55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A5D23" w14:textId="77777777" w:rsidR="002250A4" w:rsidRPr="00BA28DB" w:rsidRDefault="002250A4" w:rsidP="00BA28DB">
                          <w:pPr>
                            <w:rPr>
                              <w:szCs w:val="17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3457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-22.95pt;margin-top:-138.15pt;width:18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" filled="f" stroked="f">
              <v:textbox style="layout-flow:vertical;mso-layout-flow-alt:bottom-to-top" inset="0,0,0,0">
                <w:txbxContent>
                  <w:p w14:paraId="144A5D23" w14:textId="77777777" w:rsidR="002250A4" w:rsidRPr="00BA28DB" w:rsidRDefault="002250A4" w:rsidP="00BA28DB">
                    <w:pPr>
                      <w:rPr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Pr="00872375">
      <w:rPr>
        <w:rStyle w:val="PageNumber"/>
        <w:sz w:val="16"/>
        <w:szCs w:val="16"/>
      </w:rPr>
      <w:t xml:space="preserve"> of </w:t>
    </w:r>
    <w:r w:rsidRPr="00872375">
      <w:rPr>
        <w:rStyle w:val="PageNumber"/>
        <w:sz w:val="16"/>
        <w:szCs w:val="16"/>
      </w:rPr>
      <w:fldChar w:fldCharType="begin"/>
    </w:r>
    <w:r w:rsidRPr="00872375">
      <w:rPr>
        <w:rStyle w:val="PageNumber"/>
        <w:sz w:val="16"/>
        <w:szCs w:val="16"/>
      </w:rPr>
      <w:instrText xml:space="preserve"> NUMPAGES </w:instrText>
    </w:r>
    <w:r w:rsidRPr="00872375">
      <w:rPr>
        <w:rStyle w:val="PageNumber"/>
        <w:sz w:val="16"/>
        <w:szCs w:val="16"/>
      </w:rPr>
      <w:fldChar w:fldCharType="separate"/>
    </w:r>
    <w:r w:rsidR="00B24145">
      <w:rPr>
        <w:rStyle w:val="PageNumber"/>
        <w:noProof/>
        <w:sz w:val="16"/>
        <w:szCs w:val="16"/>
      </w:rPr>
      <w:t>2</w:t>
    </w:r>
    <w:r w:rsidRPr="00872375"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B4B86" w14:textId="77777777" w:rsidR="006B6E3C" w:rsidRDefault="006B6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7DA1A" w14:textId="77777777" w:rsidR="00052A49" w:rsidRDefault="00052A49">
      <w:r>
        <w:separator/>
      </w:r>
    </w:p>
  </w:footnote>
  <w:footnote w:type="continuationSeparator" w:id="0">
    <w:p w14:paraId="227A1EED" w14:textId="77777777" w:rsidR="00052A49" w:rsidRDefault="00052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A3296" w14:textId="77777777" w:rsidR="002250A4" w:rsidRDefault="00AF11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4C5883" wp14:editId="07777777">
              <wp:simplePos x="0" y="0"/>
              <wp:positionH relativeFrom="page">
                <wp:align>right</wp:align>
              </wp:positionH>
              <wp:positionV relativeFrom="page">
                <wp:align>center</wp:align>
              </wp:positionV>
              <wp:extent cx="720090" cy="3599815"/>
              <wp:effectExtent l="0" t="2540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3599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4CEDB" w14:textId="77777777" w:rsidR="002250A4" w:rsidRPr="002602F0" w:rsidRDefault="002250A4" w:rsidP="00BF6C25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" wrap="square" lIns="0" tIns="0" rIns="2966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C58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.5pt;margin-top:0;width:56.7pt;height:283.4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" filled="f" stroked="f">
              <v:textbox style="layout-flow:vertical" inset="0,0,8.24mm,0">
                <w:txbxContent>
                  <w:p w14:paraId="18C4CEDB" w14:textId="77777777" w:rsidR="002250A4" w:rsidRPr="002602F0" w:rsidRDefault="002250A4" w:rsidP="00BF6C25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E647C" w14:textId="77777777" w:rsidR="002250A4" w:rsidRDefault="00052A49">
    <w:pPr>
      <w:pStyle w:val="Header"/>
    </w:pPr>
    <w:r>
      <w:rPr>
        <w:noProof/>
      </w:rPr>
      <w:pict w14:anchorId="69AC9B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alt="" style="position:absolute;margin-left:0;margin-top:0;width:412.4pt;height:247.4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AF11D0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7D5C1C" wp14:editId="07777777">
              <wp:simplePos x="0" y="0"/>
              <wp:positionH relativeFrom="page">
                <wp:posOffset>180340</wp:posOffset>
              </wp:positionH>
              <wp:positionV relativeFrom="page">
                <wp:align>center</wp:align>
              </wp:positionV>
              <wp:extent cx="107950" cy="0"/>
              <wp:effectExtent l="18415" t="38100" r="6985" b="3810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 type="triangl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>
          <w:pict w14:anchorId="7309EBB6">
            <v:line id="Line 8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" o:spid="_x0000_s1026" strokeweight=".25pt" from="14.2pt,0" to="22.7pt,0" w14:anchorId="7190D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">
              <v:stroke endarrow="block" endarrowwidth="narrow" endarrowlength="short"/>
              <w10:wrap anchorx="page" anchory="page"/>
            </v:line>
          </w:pict>
        </mc:Fallback>
      </mc:AlternateContent>
    </w:r>
    <w:r w:rsidR="00AF11D0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5A4BE1C" wp14:editId="07777777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20090" cy="3599815"/>
              <wp:effectExtent l="4445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3599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EE969" w14:textId="77777777" w:rsidR="002250A4" w:rsidRPr="002602F0" w:rsidRDefault="002250A4" w:rsidP="002602F0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4BE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56.7pt;height:283.45pt;z-index:2516556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" filled="f" stroked="f">
              <v:textbox style="layout-flow:vertical;mso-layout-flow-alt:bottom-to-top" inset="8.24mm,0,0,0">
                <w:txbxContent>
                  <w:p w14:paraId="135EE969" w14:textId="77777777" w:rsidR="002250A4" w:rsidRPr="002602F0" w:rsidRDefault="002250A4" w:rsidP="002602F0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FF5F2" w14:textId="77777777" w:rsidR="006B6E3C" w:rsidRDefault="006B6E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F74B5"/>
    <w:multiLevelType w:val="hybridMultilevel"/>
    <w:tmpl w:val="CD164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D727D"/>
    <w:multiLevelType w:val="hybridMultilevel"/>
    <w:tmpl w:val="84064862"/>
    <w:lvl w:ilvl="0" w:tplc="494652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17A80"/>
    <w:multiLevelType w:val="hybridMultilevel"/>
    <w:tmpl w:val="3110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208406">
    <w:abstractNumId w:val="0"/>
  </w:num>
  <w:num w:numId="2" w16cid:durableId="1956326726">
    <w:abstractNumId w:val="1"/>
  </w:num>
  <w:num w:numId="3" w16cid:durableId="1602104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3"/>
  <w:evenAndOddHeaders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FE"/>
    <w:rsid w:val="000009F5"/>
    <w:rsid w:val="00014981"/>
    <w:rsid w:val="00024C0B"/>
    <w:rsid w:val="000407A5"/>
    <w:rsid w:val="00052375"/>
    <w:rsid w:val="00052A49"/>
    <w:rsid w:val="0006495D"/>
    <w:rsid w:val="0008309F"/>
    <w:rsid w:val="00083DAB"/>
    <w:rsid w:val="00090BB4"/>
    <w:rsid w:val="000A1C1F"/>
    <w:rsid w:val="000B34BC"/>
    <w:rsid w:val="000B574C"/>
    <w:rsid w:val="000C7BF9"/>
    <w:rsid w:val="000D2DCD"/>
    <w:rsid w:val="000D7B38"/>
    <w:rsid w:val="000E2C7C"/>
    <w:rsid w:val="000E6936"/>
    <w:rsid w:val="000F226A"/>
    <w:rsid w:val="0012174A"/>
    <w:rsid w:val="0012197F"/>
    <w:rsid w:val="001362D1"/>
    <w:rsid w:val="00140234"/>
    <w:rsid w:val="00140A07"/>
    <w:rsid w:val="0014490D"/>
    <w:rsid w:val="0014695D"/>
    <w:rsid w:val="00166843"/>
    <w:rsid w:val="00180E48"/>
    <w:rsid w:val="0018781A"/>
    <w:rsid w:val="001938E3"/>
    <w:rsid w:val="001A1089"/>
    <w:rsid w:val="001A6BF6"/>
    <w:rsid w:val="001B082C"/>
    <w:rsid w:val="001B2C33"/>
    <w:rsid w:val="001C52F3"/>
    <w:rsid w:val="001C5B1C"/>
    <w:rsid w:val="001D0738"/>
    <w:rsid w:val="001D2890"/>
    <w:rsid w:val="001D7FD8"/>
    <w:rsid w:val="001F6FD3"/>
    <w:rsid w:val="002032AE"/>
    <w:rsid w:val="0020399D"/>
    <w:rsid w:val="0020408B"/>
    <w:rsid w:val="0022165D"/>
    <w:rsid w:val="00222BC7"/>
    <w:rsid w:val="002250A4"/>
    <w:rsid w:val="00227147"/>
    <w:rsid w:val="00227453"/>
    <w:rsid w:val="0024714A"/>
    <w:rsid w:val="002602F0"/>
    <w:rsid w:val="00263A20"/>
    <w:rsid w:val="0026513C"/>
    <w:rsid w:val="002714AB"/>
    <w:rsid w:val="00272232"/>
    <w:rsid w:val="00273003"/>
    <w:rsid w:val="00281CC2"/>
    <w:rsid w:val="00290D70"/>
    <w:rsid w:val="002B1AC9"/>
    <w:rsid w:val="002C0CFC"/>
    <w:rsid w:val="002D30A9"/>
    <w:rsid w:val="002E104A"/>
    <w:rsid w:val="00301A54"/>
    <w:rsid w:val="003031E3"/>
    <w:rsid w:val="00310F72"/>
    <w:rsid w:val="0031738F"/>
    <w:rsid w:val="003436FE"/>
    <w:rsid w:val="00352DCB"/>
    <w:rsid w:val="00355AA7"/>
    <w:rsid w:val="003573AF"/>
    <w:rsid w:val="00361406"/>
    <w:rsid w:val="00375352"/>
    <w:rsid w:val="003866B5"/>
    <w:rsid w:val="00392F31"/>
    <w:rsid w:val="003A6E37"/>
    <w:rsid w:val="003B7645"/>
    <w:rsid w:val="003C67B0"/>
    <w:rsid w:val="003D5239"/>
    <w:rsid w:val="00407A7F"/>
    <w:rsid w:val="00415CE4"/>
    <w:rsid w:val="00416470"/>
    <w:rsid w:val="00424C81"/>
    <w:rsid w:val="0043205B"/>
    <w:rsid w:val="0044496C"/>
    <w:rsid w:val="00475E32"/>
    <w:rsid w:val="00476452"/>
    <w:rsid w:val="0048146C"/>
    <w:rsid w:val="004823B1"/>
    <w:rsid w:val="004A008C"/>
    <w:rsid w:val="004B6203"/>
    <w:rsid w:val="004C60AC"/>
    <w:rsid w:val="004C7E75"/>
    <w:rsid w:val="004D3433"/>
    <w:rsid w:val="004F5118"/>
    <w:rsid w:val="0051393A"/>
    <w:rsid w:val="00517F87"/>
    <w:rsid w:val="00527CF1"/>
    <w:rsid w:val="0058563E"/>
    <w:rsid w:val="00587870"/>
    <w:rsid w:val="00594D83"/>
    <w:rsid w:val="005965C0"/>
    <w:rsid w:val="005A36F1"/>
    <w:rsid w:val="005A7C52"/>
    <w:rsid w:val="005B177D"/>
    <w:rsid w:val="005C1659"/>
    <w:rsid w:val="005D6237"/>
    <w:rsid w:val="00604861"/>
    <w:rsid w:val="00621ADD"/>
    <w:rsid w:val="00632925"/>
    <w:rsid w:val="006337C9"/>
    <w:rsid w:val="006416FC"/>
    <w:rsid w:val="00677A58"/>
    <w:rsid w:val="0068260F"/>
    <w:rsid w:val="006828DD"/>
    <w:rsid w:val="00692370"/>
    <w:rsid w:val="00696728"/>
    <w:rsid w:val="006A42C7"/>
    <w:rsid w:val="006B0BEF"/>
    <w:rsid w:val="006B1AE7"/>
    <w:rsid w:val="006B2AB2"/>
    <w:rsid w:val="006B2E71"/>
    <w:rsid w:val="006B6E3C"/>
    <w:rsid w:val="006B79F2"/>
    <w:rsid w:val="006C6EB7"/>
    <w:rsid w:val="006D5C33"/>
    <w:rsid w:val="006E7D85"/>
    <w:rsid w:val="00702010"/>
    <w:rsid w:val="0070469F"/>
    <w:rsid w:val="00706A36"/>
    <w:rsid w:val="00707357"/>
    <w:rsid w:val="0071586F"/>
    <w:rsid w:val="00726C4D"/>
    <w:rsid w:val="00730814"/>
    <w:rsid w:val="00752267"/>
    <w:rsid w:val="00761279"/>
    <w:rsid w:val="007778E4"/>
    <w:rsid w:val="007946A4"/>
    <w:rsid w:val="007A0D60"/>
    <w:rsid w:val="007B1C64"/>
    <w:rsid w:val="007D7E7A"/>
    <w:rsid w:val="007F08AB"/>
    <w:rsid w:val="0081316C"/>
    <w:rsid w:val="00816720"/>
    <w:rsid w:val="0082525B"/>
    <w:rsid w:val="00833F79"/>
    <w:rsid w:val="00847A49"/>
    <w:rsid w:val="008558A7"/>
    <w:rsid w:val="0087178F"/>
    <w:rsid w:val="00872375"/>
    <w:rsid w:val="008731AB"/>
    <w:rsid w:val="00877727"/>
    <w:rsid w:val="0089148E"/>
    <w:rsid w:val="008B07D1"/>
    <w:rsid w:val="008B4DA6"/>
    <w:rsid w:val="008D56CB"/>
    <w:rsid w:val="008D6268"/>
    <w:rsid w:val="008E53B7"/>
    <w:rsid w:val="008E58FC"/>
    <w:rsid w:val="00911D5B"/>
    <w:rsid w:val="00917757"/>
    <w:rsid w:val="009206FA"/>
    <w:rsid w:val="009322C6"/>
    <w:rsid w:val="0093456A"/>
    <w:rsid w:val="00935761"/>
    <w:rsid w:val="00940FD1"/>
    <w:rsid w:val="009432FC"/>
    <w:rsid w:val="00960B0A"/>
    <w:rsid w:val="00964D64"/>
    <w:rsid w:val="00970BC8"/>
    <w:rsid w:val="009935A1"/>
    <w:rsid w:val="00995725"/>
    <w:rsid w:val="009B6C06"/>
    <w:rsid w:val="009C378F"/>
    <w:rsid w:val="009C3D3C"/>
    <w:rsid w:val="009C40C7"/>
    <w:rsid w:val="009D40C4"/>
    <w:rsid w:val="009E12BE"/>
    <w:rsid w:val="009E6BEC"/>
    <w:rsid w:val="00A05BA1"/>
    <w:rsid w:val="00A21773"/>
    <w:rsid w:val="00A24435"/>
    <w:rsid w:val="00A33BCF"/>
    <w:rsid w:val="00A3477C"/>
    <w:rsid w:val="00A35A44"/>
    <w:rsid w:val="00A3711C"/>
    <w:rsid w:val="00A420CB"/>
    <w:rsid w:val="00A70488"/>
    <w:rsid w:val="00A8304C"/>
    <w:rsid w:val="00A922E9"/>
    <w:rsid w:val="00AA2413"/>
    <w:rsid w:val="00AA2B25"/>
    <w:rsid w:val="00AA67DC"/>
    <w:rsid w:val="00AA6C70"/>
    <w:rsid w:val="00AC4171"/>
    <w:rsid w:val="00AD1C8A"/>
    <w:rsid w:val="00AD6283"/>
    <w:rsid w:val="00AE1CD0"/>
    <w:rsid w:val="00AE308A"/>
    <w:rsid w:val="00AF11D0"/>
    <w:rsid w:val="00B04240"/>
    <w:rsid w:val="00B07237"/>
    <w:rsid w:val="00B236C3"/>
    <w:rsid w:val="00B24145"/>
    <w:rsid w:val="00B314C4"/>
    <w:rsid w:val="00B318AA"/>
    <w:rsid w:val="00B34EFE"/>
    <w:rsid w:val="00B436E1"/>
    <w:rsid w:val="00B44918"/>
    <w:rsid w:val="00B57790"/>
    <w:rsid w:val="00B625DD"/>
    <w:rsid w:val="00B65342"/>
    <w:rsid w:val="00B65CA9"/>
    <w:rsid w:val="00B6698A"/>
    <w:rsid w:val="00B717C1"/>
    <w:rsid w:val="00B74253"/>
    <w:rsid w:val="00B80F14"/>
    <w:rsid w:val="00B82EF3"/>
    <w:rsid w:val="00B8499E"/>
    <w:rsid w:val="00B84DB5"/>
    <w:rsid w:val="00B95861"/>
    <w:rsid w:val="00BA28DB"/>
    <w:rsid w:val="00BB4C91"/>
    <w:rsid w:val="00BC3F1B"/>
    <w:rsid w:val="00BC63F7"/>
    <w:rsid w:val="00BD118A"/>
    <w:rsid w:val="00BE2231"/>
    <w:rsid w:val="00BE23BE"/>
    <w:rsid w:val="00BF08C5"/>
    <w:rsid w:val="00BF11EB"/>
    <w:rsid w:val="00BF6C25"/>
    <w:rsid w:val="00C02F8E"/>
    <w:rsid w:val="00C039EF"/>
    <w:rsid w:val="00C157FE"/>
    <w:rsid w:val="00C21C90"/>
    <w:rsid w:val="00C22757"/>
    <w:rsid w:val="00C47449"/>
    <w:rsid w:val="00C55C6B"/>
    <w:rsid w:val="00C67059"/>
    <w:rsid w:val="00C7408A"/>
    <w:rsid w:val="00C745A0"/>
    <w:rsid w:val="00C826F7"/>
    <w:rsid w:val="00CA0EEC"/>
    <w:rsid w:val="00CA395B"/>
    <w:rsid w:val="00CC1A53"/>
    <w:rsid w:val="00CD1252"/>
    <w:rsid w:val="00CD28D7"/>
    <w:rsid w:val="00CE088D"/>
    <w:rsid w:val="00CE3372"/>
    <w:rsid w:val="00CE562F"/>
    <w:rsid w:val="00CF1F05"/>
    <w:rsid w:val="00D074A1"/>
    <w:rsid w:val="00D22D5D"/>
    <w:rsid w:val="00D31A46"/>
    <w:rsid w:val="00D37EA0"/>
    <w:rsid w:val="00D44E53"/>
    <w:rsid w:val="00D472B7"/>
    <w:rsid w:val="00D53595"/>
    <w:rsid w:val="00D55801"/>
    <w:rsid w:val="00D57E8E"/>
    <w:rsid w:val="00D66631"/>
    <w:rsid w:val="00D75609"/>
    <w:rsid w:val="00D77383"/>
    <w:rsid w:val="00D80017"/>
    <w:rsid w:val="00DA4254"/>
    <w:rsid w:val="00DA7D8F"/>
    <w:rsid w:val="00DB510B"/>
    <w:rsid w:val="00DC01B8"/>
    <w:rsid w:val="00DC12C1"/>
    <w:rsid w:val="00DC2980"/>
    <w:rsid w:val="00DC3168"/>
    <w:rsid w:val="00E01807"/>
    <w:rsid w:val="00E04380"/>
    <w:rsid w:val="00E12474"/>
    <w:rsid w:val="00E32067"/>
    <w:rsid w:val="00E33701"/>
    <w:rsid w:val="00E409E7"/>
    <w:rsid w:val="00E56B27"/>
    <w:rsid w:val="00E60586"/>
    <w:rsid w:val="00E65467"/>
    <w:rsid w:val="00E71E28"/>
    <w:rsid w:val="00E73649"/>
    <w:rsid w:val="00E751E4"/>
    <w:rsid w:val="00E75353"/>
    <w:rsid w:val="00E75D0B"/>
    <w:rsid w:val="00E76247"/>
    <w:rsid w:val="00E80078"/>
    <w:rsid w:val="00E86BDE"/>
    <w:rsid w:val="00E947AE"/>
    <w:rsid w:val="00EA311B"/>
    <w:rsid w:val="00EA6994"/>
    <w:rsid w:val="00EC15FA"/>
    <w:rsid w:val="00ED090E"/>
    <w:rsid w:val="00ED7775"/>
    <w:rsid w:val="00EF51E0"/>
    <w:rsid w:val="00EF5B74"/>
    <w:rsid w:val="00F14806"/>
    <w:rsid w:val="00F22629"/>
    <w:rsid w:val="00F34F9D"/>
    <w:rsid w:val="00F37399"/>
    <w:rsid w:val="00F433C4"/>
    <w:rsid w:val="00F45369"/>
    <w:rsid w:val="00F4714E"/>
    <w:rsid w:val="00F47E2C"/>
    <w:rsid w:val="00F52F34"/>
    <w:rsid w:val="00F659C6"/>
    <w:rsid w:val="00F7088E"/>
    <w:rsid w:val="00F72039"/>
    <w:rsid w:val="00F864B0"/>
    <w:rsid w:val="00FA3190"/>
    <w:rsid w:val="00FA50A1"/>
    <w:rsid w:val="00FA7344"/>
    <w:rsid w:val="00FC476C"/>
    <w:rsid w:val="00FD1B06"/>
    <w:rsid w:val="00FD2AC3"/>
    <w:rsid w:val="00FD65EA"/>
    <w:rsid w:val="00FD7A7B"/>
    <w:rsid w:val="00FE0740"/>
    <w:rsid w:val="01C365F2"/>
    <w:rsid w:val="07780E23"/>
    <w:rsid w:val="0B4008E2"/>
    <w:rsid w:val="0BB7C9F8"/>
    <w:rsid w:val="19542758"/>
    <w:rsid w:val="1CE560EC"/>
    <w:rsid w:val="201C5CB9"/>
    <w:rsid w:val="27D0571A"/>
    <w:rsid w:val="29149283"/>
    <w:rsid w:val="2A8C8B74"/>
    <w:rsid w:val="303F186A"/>
    <w:rsid w:val="33C9907A"/>
    <w:rsid w:val="389D019D"/>
    <w:rsid w:val="3AED1B9A"/>
    <w:rsid w:val="420F5E7D"/>
    <w:rsid w:val="464AAF65"/>
    <w:rsid w:val="4CF2C10F"/>
    <w:rsid w:val="4E7938DD"/>
    <w:rsid w:val="4FFD0181"/>
    <w:rsid w:val="5248CCD6"/>
    <w:rsid w:val="5584BC40"/>
    <w:rsid w:val="5CA6FF23"/>
    <w:rsid w:val="615753D0"/>
    <w:rsid w:val="631B001A"/>
    <w:rsid w:val="69A7FDA1"/>
    <w:rsid w:val="7B5CC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E31785"/>
  <w15:chartTrackingRefBased/>
  <w15:docId w15:val="{0D5E75A9-8BAA-4A65-863E-29610959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08AB"/>
    <w:rPr>
      <w:rFonts w:ascii="Arial" w:hAnsi="Arial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4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602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602F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C01B8"/>
    <w:rPr>
      <w:rFonts w:ascii="Tahoma" w:hAnsi="Tahoma" w:cs="Tahoma"/>
      <w:sz w:val="16"/>
      <w:szCs w:val="16"/>
    </w:rPr>
  </w:style>
  <w:style w:type="paragraph" w:customStyle="1" w:styleId="TitleText">
    <w:name w:val="Title Text"/>
    <w:basedOn w:val="Normal"/>
    <w:rsid w:val="00AD1C8A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cs="Arial"/>
      <w:b/>
      <w:bCs/>
      <w:caps/>
      <w:color w:val="000000"/>
      <w:sz w:val="28"/>
      <w:szCs w:val="28"/>
      <w:lang w:val="en-GB"/>
    </w:rPr>
  </w:style>
  <w:style w:type="paragraph" w:customStyle="1" w:styleId="BasicParagraph">
    <w:name w:val="[Basic Paragraph]"/>
    <w:basedOn w:val="Normal"/>
    <w:rsid w:val="00BA28DB"/>
    <w:pPr>
      <w:autoSpaceDE w:val="0"/>
      <w:autoSpaceDN w:val="0"/>
      <w:adjustRightInd w:val="0"/>
      <w:spacing w:line="288" w:lineRule="auto"/>
      <w:textAlignment w:val="center"/>
    </w:pPr>
    <w:rPr>
      <w:rFonts w:cs="Arial"/>
      <w:color w:val="000000"/>
      <w:szCs w:val="20"/>
      <w:lang w:val="en-GB"/>
    </w:rPr>
  </w:style>
  <w:style w:type="character" w:styleId="PageNumber">
    <w:name w:val="page number"/>
    <w:basedOn w:val="DefaultParagraphFont"/>
    <w:rsid w:val="00872375"/>
  </w:style>
  <w:style w:type="paragraph" w:styleId="BodyText">
    <w:name w:val="Body Text"/>
    <w:basedOn w:val="Normal"/>
    <w:rsid w:val="00B314C4"/>
    <w:pPr>
      <w:jc w:val="center"/>
    </w:pPr>
    <w:rPr>
      <w:b/>
      <w:szCs w:val="20"/>
    </w:rPr>
  </w:style>
  <w:style w:type="paragraph" w:styleId="BodyTextIndent">
    <w:name w:val="Body Text Indent"/>
    <w:basedOn w:val="Normal"/>
    <w:rsid w:val="00D472B7"/>
    <w:pPr>
      <w:spacing w:after="120"/>
      <w:ind w:left="283"/>
    </w:pPr>
  </w:style>
  <w:style w:type="character" w:styleId="Hyperlink">
    <w:name w:val="Hyperlink"/>
    <w:rsid w:val="004449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60AC"/>
    <w:pPr>
      <w:ind w:left="720"/>
      <w:contextualSpacing/>
    </w:pPr>
    <w:rPr>
      <w:rFonts w:ascii="Calibri" w:eastAsia="Calibri" w:hAnsi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5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B2A7534A16254197FB286F2D63CFB0" ma:contentTypeVersion="13" ma:contentTypeDescription="Create a new document." ma:contentTypeScope="" ma:versionID="99c2ac39894ef1b37db8718e1968891e">
  <xsd:schema xmlns:xsd="http://www.w3.org/2001/XMLSchema" xmlns:xs="http://www.w3.org/2001/XMLSchema" xmlns:p="http://schemas.microsoft.com/office/2006/metadata/properties" xmlns:ns3="dbed2f81-2cce-4be0-8857-3bbdcae92774" xmlns:ns4="ef1580df-c636-4188-b468-58fa45831403" targetNamespace="http://schemas.microsoft.com/office/2006/metadata/properties" ma:root="true" ma:fieldsID="d6a03b448b872653e092bb2330196cc0" ns3:_="" ns4:_="">
    <xsd:import namespace="dbed2f81-2cce-4be0-8857-3bbdcae92774"/>
    <xsd:import namespace="ef1580df-c636-4188-b468-58fa458314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d2f81-2cce-4be0-8857-3bbdcae92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580df-c636-4188-b468-58fa45831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E5362-FE97-4422-AF10-4018001BC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d2f81-2cce-4be0-8857-3bbdcae92774"/>
    <ds:schemaRef ds:uri="ef1580df-c636-4188-b468-58fa45831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7AB1A-956B-47C7-8F1E-2AC2276C33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3183</Characters>
  <Application>Microsoft Office Word</Application>
  <DocSecurity>0</DocSecurity>
  <Lines>123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Valerie Bosse</cp:lastModifiedBy>
  <cp:revision>3</cp:revision>
  <cp:lastPrinted>2014-04-09T21:21:00Z</cp:lastPrinted>
  <dcterms:created xsi:type="dcterms:W3CDTF">2024-04-02T05:00:00Z</dcterms:created>
  <dcterms:modified xsi:type="dcterms:W3CDTF">2025-03-19T02:38:00Z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0x0101000DB2A7534A16254197FB286F2D63CFB0</vt:lpwstr>
  </property>
</Properties>
</file>